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AE2D" w14:textId="77777777" w:rsidR="00D9201D" w:rsidRDefault="00D9201D" w:rsidP="00654EC2">
      <w:pPr>
        <w:pStyle w:val="Estilo1"/>
      </w:pPr>
    </w:p>
    <w:p w14:paraId="1E3AD8CE" w14:textId="5FF455A6" w:rsidR="00D73851" w:rsidRPr="00654EC2" w:rsidRDefault="00D73851" w:rsidP="00654EC2">
      <w:pPr>
        <w:pStyle w:val="Estilo1"/>
      </w:pPr>
      <w:r w:rsidRPr="00654EC2">
        <w:t>OBJETIVO</w:t>
      </w:r>
    </w:p>
    <w:p w14:paraId="22B1226C" w14:textId="77777777" w:rsidR="005F0983" w:rsidRDefault="005F0983" w:rsidP="005F0983">
      <w:pPr>
        <w:autoSpaceDE w:val="0"/>
        <w:autoSpaceDN w:val="0"/>
        <w:adjustRightInd w:val="0"/>
        <w:spacing w:after="0" w:line="240" w:lineRule="auto"/>
        <w:jc w:val="both"/>
        <w:rPr>
          <w:iCs/>
        </w:rPr>
      </w:pPr>
    </w:p>
    <w:p w14:paraId="2270A07C" w14:textId="00852480" w:rsidR="005F0983" w:rsidRDefault="000F7AB7" w:rsidP="005F0983">
      <w:pPr>
        <w:autoSpaceDE w:val="0"/>
        <w:autoSpaceDN w:val="0"/>
        <w:adjustRightInd w:val="0"/>
        <w:spacing w:after="0" w:line="240" w:lineRule="auto"/>
        <w:jc w:val="both"/>
        <w:rPr>
          <w:iCs/>
          <w:sz w:val="22"/>
          <w:szCs w:val="24"/>
        </w:rPr>
      </w:pPr>
      <w:r w:rsidRPr="004211B1">
        <w:rPr>
          <w:iCs/>
          <w:sz w:val="22"/>
          <w:szCs w:val="24"/>
        </w:rPr>
        <w:t>Orientar a los procesos del GEB cuando se lleve a cabo una colocación acciones de la compañía en el mercado primario en forma directa, es decir cuando dicha colocación no se realice por intermedio de una entidad vigilada por la SFC.</w:t>
      </w:r>
    </w:p>
    <w:p w14:paraId="0ED5E618" w14:textId="3EE8E4E9" w:rsidR="00D9201D" w:rsidRDefault="00D9201D" w:rsidP="005F0983">
      <w:pPr>
        <w:autoSpaceDE w:val="0"/>
        <w:autoSpaceDN w:val="0"/>
        <w:adjustRightInd w:val="0"/>
        <w:spacing w:after="0" w:line="240" w:lineRule="auto"/>
        <w:jc w:val="both"/>
        <w:rPr>
          <w:iCs/>
          <w:sz w:val="22"/>
          <w:szCs w:val="24"/>
        </w:rPr>
      </w:pPr>
    </w:p>
    <w:p w14:paraId="07A29AD9" w14:textId="77777777" w:rsidR="00D9201D" w:rsidRPr="004211B1" w:rsidRDefault="00D9201D" w:rsidP="005F0983">
      <w:pPr>
        <w:autoSpaceDE w:val="0"/>
        <w:autoSpaceDN w:val="0"/>
        <w:adjustRightInd w:val="0"/>
        <w:spacing w:after="0" w:line="240" w:lineRule="auto"/>
        <w:jc w:val="both"/>
        <w:rPr>
          <w:iCs/>
          <w:sz w:val="22"/>
          <w:szCs w:val="24"/>
        </w:rPr>
      </w:pPr>
    </w:p>
    <w:p w14:paraId="0D8FA002" w14:textId="78ECC950" w:rsidR="00D73851" w:rsidRPr="00FF74D0" w:rsidRDefault="00161488" w:rsidP="00654EC2">
      <w:pPr>
        <w:pStyle w:val="Estilo1"/>
      </w:pPr>
      <w:r>
        <w:t>DESARROLLO DE</w:t>
      </w:r>
      <w:r w:rsidR="00033166">
        <w:t xml:space="preserve"> </w:t>
      </w:r>
      <w:r w:rsidR="00F06EFA">
        <w:t>LA GUÍA</w:t>
      </w:r>
    </w:p>
    <w:p w14:paraId="6A3A2258" w14:textId="0B5CE3C9" w:rsidR="0036766A" w:rsidRDefault="0036766A" w:rsidP="00D9201D">
      <w:pPr>
        <w:spacing w:after="0" w:line="240" w:lineRule="auto"/>
      </w:pPr>
      <w:bookmarkStart w:id="0" w:name="_bookmark6"/>
      <w:bookmarkStart w:id="1" w:name="_Toc95152428"/>
      <w:bookmarkStart w:id="2" w:name="_Toc95158765"/>
      <w:bookmarkEnd w:id="0"/>
    </w:p>
    <w:p w14:paraId="6053E03D" w14:textId="77777777" w:rsidR="004211B1" w:rsidRDefault="004211B1" w:rsidP="00D9201D">
      <w:pPr>
        <w:spacing w:after="0" w:line="240" w:lineRule="auto"/>
      </w:pPr>
    </w:p>
    <w:p w14:paraId="0A13F28D" w14:textId="1E215888" w:rsidR="00C50E41" w:rsidRPr="00C4203D" w:rsidRDefault="000F7AB7" w:rsidP="000F7AB7">
      <w:pPr>
        <w:pStyle w:val="Ttulo1"/>
        <w:rPr>
          <w:color w:val="0070C0"/>
        </w:rPr>
      </w:pPr>
      <w:r w:rsidRPr="00C4203D">
        <w:rPr>
          <w:color w:val="0070C0"/>
        </w:rPr>
        <w:t>COLOCACIÓN</w:t>
      </w:r>
      <w:r w:rsidRPr="00C4203D">
        <w:rPr>
          <w:color w:val="0070C0"/>
          <w:spacing w:val="-3"/>
        </w:rPr>
        <w:t xml:space="preserve"> </w:t>
      </w:r>
      <w:r w:rsidRPr="00C4203D">
        <w:rPr>
          <w:color w:val="0070C0"/>
        </w:rPr>
        <w:t>DIRECTA</w:t>
      </w:r>
      <w:r w:rsidRPr="00C4203D">
        <w:rPr>
          <w:color w:val="0070C0"/>
          <w:spacing w:val="-3"/>
        </w:rPr>
        <w:t xml:space="preserve"> </w:t>
      </w:r>
      <w:r w:rsidRPr="00C4203D">
        <w:rPr>
          <w:color w:val="0070C0"/>
        </w:rPr>
        <w:t>DE</w:t>
      </w:r>
      <w:r w:rsidRPr="00C4203D">
        <w:rPr>
          <w:color w:val="0070C0"/>
          <w:spacing w:val="-3"/>
        </w:rPr>
        <w:t xml:space="preserve"> </w:t>
      </w:r>
      <w:r w:rsidRPr="00C4203D">
        <w:rPr>
          <w:color w:val="0070C0"/>
        </w:rPr>
        <w:t>VALORES</w:t>
      </w:r>
      <w:bookmarkEnd w:id="1"/>
      <w:bookmarkEnd w:id="2"/>
    </w:p>
    <w:p w14:paraId="3A4CC644" w14:textId="77777777" w:rsidR="00C50E41" w:rsidRPr="000F7AB7" w:rsidRDefault="00C50E41" w:rsidP="005F0983">
      <w:pPr>
        <w:widowControl w:val="0"/>
        <w:autoSpaceDE w:val="0"/>
        <w:autoSpaceDN w:val="0"/>
        <w:spacing w:after="0" w:line="240" w:lineRule="auto"/>
        <w:jc w:val="both"/>
        <w:rPr>
          <w:rFonts w:eastAsia="Arial" w:cs="Arial"/>
          <w:b/>
          <w:sz w:val="22"/>
        </w:rPr>
      </w:pPr>
    </w:p>
    <w:p w14:paraId="2E5EFDA4" w14:textId="4249E7CC" w:rsidR="00C50E41" w:rsidRPr="000F7AB7" w:rsidRDefault="00C50E41" w:rsidP="005F0983">
      <w:pPr>
        <w:spacing w:after="0" w:line="240" w:lineRule="auto"/>
        <w:jc w:val="both"/>
        <w:rPr>
          <w:rFonts w:eastAsia="Calibri" w:cs="Arial"/>
          <w:sz w:val="22"/>
        </w:rPr>
      </w:pPr>
      <w:r w:rsidRPr="000F7AB7">
        <w:rPr>
          <w:rFonts w:eastAsia="Calibri" w:cs="Arial"/>
          <w:sz w:val="22"/>
        </w:rPr>
        <w:t>Siempre que GEB lleve a cabo una colocación de valores en el mercado primario en forma directa, es decir, cuando dicha colocación no se realice por intermedio de una entidad vigilada por la SFC.</w:t>
      </w:r>
      <w:r w:rsidR="00624AD3">
        <w:rPr>
          <w:rFonts w:eastAsia="Calibri" w:cs="Arial"/>
          <w:sz w:val="22"/>
        </w:rPr>
        <w:t xml:space="preserve"> L</w:t>
      </w:r>
      <w:r w:rsidRPr="000F7AB7">
        <w:rPr>
          <w:rFonts w:eastAsia="Calibri" w:cs="Arial"/>
          <w:sz w:val="22"/>
        </w:rPr>
        <w:t>a</w:t>
      </w:r>
      <w:r w:rsidR="00624AD3">
        <w:rPr>
          <w:rFonts w:eastAsia="Calibri" w:cs="Arial"/>
          <w:sz w:val="22"/>
        </w:rPr>
        <w:t xml:space="preserve"> </w:t>
      </w:r>
      <w:r w:rsidRPr="000F7AB7">
        <w:rPr>
          <w:rFonts w:eastAsia="Calibri" w:cs="Arial"/>
          <w:spacing w:val="-54"/>
          <w:sz w:val="22"/>
        </w:rPr>
        <w:t xml:space="preserve">  </w:t>
      </w:r>
      <w:r w:rsidRPr="000F7AB7">
        <w:rPr>
          <w:rFonts w:eastAsia="Calibri" w:cs="Arial"/>
          <w:sz w:val="22"/>
        </w:rPr>
        <w:t>Vicepresidencia Financiera deberá dar Cumplimiento a los lineamientos que se señalan a continuación:</w:t>
      </w:r>
    </w:p>
    <w:p w14:paraId="0FF5BB1D" w14:textId="0DEAFE0E" w:rsidR="0036766A" w:rsidRDefault="0036766A" w:rsidP="005F0983">
      <w:pPr>
        <w:spacing w:after="0" w:line="240" w:lineRule="auto"/>
        <w:jc w:val="both"/>
        <w:rPr>
          <w:rFonts w:eastAsia="Calibri" w:cs="Arial"/>
          <w:sz w:val="22"/>
        </w:rPr>
      </w:pPr>
    </w:p>
    <w:p w14:paraId="0B212286" w14:textId="77777777" w:rsidR="00654EC2" w:rsidRPr="000F7AB7" w:rsidRDefault="00654EC2" w:rsidP="005F0983">
      <w:pPr>
        <w:spacing w:after="0" w:line="240" w:lineRule="auto"/>
        <w:jc w:val="both"/>
        <w:rPr>
          <w:rFonts w:eastAsia="Calibri" w:cs="Arial"/>
          <w:sz w:val="22"/>
        </w:rPr>
      </w:pPr>
    </w:p>
    <w:p w14:paraId="0D353561" w14:textId="3EEAC838" w:rsidR="00C50E41" w:rsidRPr="000F587A" w:rsidRDefault="00C50E41" w:rsidP="00DD1872">
      <w:pPr>
        <w:pStyle w:val="Ttulo2"/>
      </w:pPr>
      <w:bookmarkStart w:id="3" w:name="_bookmark7"/>
      <w:bookmarkStart w:id="4" w:name="_Toc95152429"/>
      <w:bookmarkStart w:id="5" w:name="_Toc95158766"/>
      <w:bookmarkEnd w:id="3"/>
      <w:r w:rsidRPr="000F587A">
        <w:t>Conocimiento del Accionista o Inversionista:</w:t>
      </w:r>
      <w:bookmarkEnd w:id="4"/>
      <w:bookmarkEnd w:id="5"/>
    </w:p>
    <w:p w14:paraId="4D4D7193" w14:textId="77777777" w:rsidR="00C50E41" w:rsidRPr="000F7AB7" w:rsidRDefault="00C50E41" w:rsidP="005F0983">
      <w:pPr>
        <w:widowControl w:val="0"/>
        <w:autoSpaceDE w:val="0"/>
        <w:autoSpaceDN w:val="0"/>
        <w:spacing w:after="0" w:line="240" w:lineRule="auto"/>
        <w:ind w:left="567"/>
        <w:jc w:val="both"/>
        <w:rPr>
          <w:rFonts w:eastAsia="Arial" w:cs="Arial"/>
          <w:b/>
          <w:sz w:val="22"/>
        </w:rPr>
      </w:pPr>
    </w:p>
    <w:p w14:paraId="2F0AFC1B" w14:textId="77777777" w:rsidR="00C50E41" w:rsidRPr="000F7AB7" w:rsidRDefault="00C50E41" w:rsidP="005F0983">
      <w:pPr>
        <w:widowControl w:val="0"/>
        <w:autoSpaceDE w:val="0"/>
        <w:autoSpaceDN w:val="0"/>
        <w:spacing w:after="0" w:line="240" w:lineRule="auto"/>
        <w:ind w:right="121"/>
        <w:jc w:val="both"/>
        <w:rPr>
          <w:rFonts w:eastAsia="Arial" w:cs="Arial"/>
          <w:sz w:val="22"/>
        </w:rPr>
      </w:pPr>
      <w:r w:rsidRPr="000F7AB7">
        <w:rPr>
          <w:rFonts w:eastAsia="Arial" w:cs="Arial"/>
          <w:sz w:val="22"/>
        </w:rPr>
        <w:t>El conocimiento del Accionista o Inversionista comienza desde el momento que una persona natural o jurídica</w:t>
      </w:r>
      <w:r w:rsidRPr="000F7AB7">
        <w:rPr>
          <w:rFonts w:eastAsia="Arial" w:cs="Arial"/>
          <w:spacing w:val="1"/>
          <w:sz w:val="22"/>
        </w:rPr>
        <w:t xml:space="preserve"> </w:t>
      </w:r>
      <w:r w:rsidRPr="000F7AB7">
        <w:rPr>
          <w:rFonts w:eastAsia="Arial" w:cs="Arial"/>
          <w:sz w:val="22"/>
        </w:rPr>
        <w:t>manifiesta intención directa o indirectamente de adquirir valores emitidos por GEB. Para la vinculación de un accionista o inversionista, la persona</w:t>
      </w:r>
      <w:r w:rsidRPr="000F7AB7">
        <w:rPr>
          <w:rFonts w:eastAsia="Arial" w:cs="Arial"/>
          <w:spacing w:val="1"/>
          <w:sz w:val="22"/>
        </w:rPr>
        <w:t xml:space="preserve"> </w:t>
      </w:r>
      <w:r w:rsidRPr="000F7AB7">
        <w:rPr>
          <w:rFonts w:eastAsia="Arial" w:cs="Arial"/>
          <w:sz w:val="22"/>
        </w:rPr>
        <w:t>encargada</w:t>
      </w:r>
      <w:r w:rsidRPr="000F7AB7">
        <w:rPr>
          <w:rFonts w:eastAsia="Arial" w:cs="Arial"/>
          <w:spacing w:val="-2"/>
          <w:sz w:val="22"/>
        </w:rPr>
        <w:t xml:space="preserve"> </w:t>
      </w:r>
      <w:r w:rsidRPr="000F7AB7">
        <w:rPr>
          <w:rFonts w:eastAsia="Arial" w:cs="Arial"/>
          <w:sz w:val="22"/>
        </w:rPr>
        <w:t>en</w:t>
      </w:r>
      <w:r w:rsidRPr="000F7AB7">
        <w:rPr>
          <w:rFonts w:eastAsia="Arial" w:cs="Arial"/>
          <w:spacing w:val="-2"/>
          <w:sz w:val="22"/>
        </w:rPr>
        <w:t xml:space="preserve"> </w:t>
      </w:r>
      <w:r w:rsidRPr="000F7AB7">
        <w:rPr>
          <w:rFonts w:eastAsia="Arial" w:cs="Arial"/>
          <w:sz w:val="22"/>
        </w:rPr>
        <w:t>la</w:t>
      </w:r>
      <w:r w:rsidRPr="000F7AB7">
        <w:rPr>
          <w:rFonts w:eastAsia="Arial" w:cs="Arial"/>
          <w:spacing w:val="-2"/>
          <w:sz w:val="22"/>
        </w:rPr>
        <w:t xml:space="preserve"> </w:t>
      </w:r>
      <w:r w:rsidRPr="000F7AB7">
        <w:rPr>
          <w:rFonts w:eastAsia="Arial" w:cs="Arial"/>
          <w:sz w:val="22"/>
        </w:rPr>
        <w:t>Vicepresidencia</w:t>
      </w:r>
      <w:r w:rsidRPr="000F7AB7">
        <w:rPr>
          <w:rFonts w:eastAsia="Arial" w:cs="Arial"/>
          <w:spacing w:val="-2"/>
          <w:sz w:val="22"/>
        </w:rPr>
        <w:t xml:space="preserve"> </w:t>
      </w:r>
      <w:r w:rsidRPr="000F7AB7">
        <w:rPr>
          <w:rFonts w:eastAsia="Arial" w:cs="Arial"/>
          <w:sz w:val="22"/>
        </w:rPr>
        <w:t>Financiera</w:t>
      </w:r>
      <w:r w:rsidRPr="000F7AB7">
        <w:rPr>
          <w:rFonts w:eastAsia="Arial" w:cs="Arial"/>
          <w:spacing w:val="2"/>
          <w:sz w:val="22"/>
        </w:rPr>
        <w:t xml:space="preserve"> </w:t>
      </w:r>
      <w:r w:rsidRPr="000F7AB7">
        <w:rPr>
          <w:rFonts w:eastAsia="Arial" w:cs="Arial"/>
          <w:sz w:val="22"/>
        </w:rPr>
        <w:t>da Cumplimiento</w:t>
      </w:r>
      <w:r w:rsidRPr="000F7AB7">
        <w:rPr>
          <w:rFonts w:eastAsia="Arial" w:cs="Arial"/>
          <w:spacing w:val="-2"/>
          <w:sz w:val="22"/>
        </w:rPr>
        <w:t xml:space="preserve"> </w:t>
      </w:r>
      <w:r w:rsidRPr="000F7AB7">
        <w:rPr>
          <w:rFonts w:eastAsia="Arial" w:cs="Arial"/>
          <w:sz w:val="22"/>
        </w:rPr>
        <w:t>a</w:t>
      </w:r>
      <w:r w:rsidRPr="000F7AB7">
        <w:rPr>
          <w:rFonts w:eastAsia="Arial" w:cs="Arial"/>
          <w:spacing w:val="-2"/>
          <w:sz w:val="22"/>
        </w:rPr>
        <w:t xml:space="preserve"> </w:t>
      </w:r>
      <w:r w:rsidRPr="000F7AB7">
        <w:rPr>
          <w:rFonts w:eastAsia="Arial" w:cs="Arial"/>
          <w:sz w:val="22"/>
        </w:rPr>
        <w:t>los siguientes</w:t>
      </w:r>
      <w:r w:rsidRPr="000F7AB7">
        <w:rPr>
          <w:rFonts w:eastAsia="Arial" w:cs="Arial"/>
          <w:spacing w:val="-1"/>
          <w:sz w:val="22"/>
        </w:rPr>
        <w:t xml:space="preserve"> </w:t>
      </w:r>
      <w:r w:rsidRPr="000F7AB7">
        <w:rPr>
          <w:rFonts w:eastAsia="Arial" w:cs="Arial"/>
          <w:sz w:val="22"/>
        </w:rPr>
        <w:t>requisitos:</w:t>
      </w:r>
    </w:p>
    <w:p w14:paraId="53765A45" w14:textId="4C5EBB4C" w:rsidR="00C50E41" w:rsidRDefault="00C50E41" w:rsidP="005F0983">
      <w:pPr>
        <w:widowControl w:val="0"/>
        <w:autoSpaceDE w:val="0"/>
        <w:autoSpaceDN w:val="0"/>
        <w:spacing w:after="0" w:line="240" w:lineRule="auto"/>
        <w:jc w:val="both"/>
        <w:rPr>
          <w:rFonts w:eastAsia="Arial" w:cs="Arial"/>
          <w:sz w:val="22"/>
        </w:rPr>
      </w:pPr>
    </w:p>
    <w:p w14:paraId="6944209C" w14:textId="77777777" w:rsidR="00D05634" w:rsidRPr="000F7AB7" w:rsidRDefault="00D05634" w:rsidP="005F0983">
      <w:pPr>
        <w:widowControl w:val="0"/>
        <w:autoSpaceDE w:val="0"/>
        <w:autoSpaceDN w:val="0"/>
        <w:spacing w:after="0" w:line="240" w:lineRule="auto"/>
        <w:jc w:val="both"/>
        <w:rPr>
          <w:rFonts w:eastAsia="Arial" w:cs="Arial"/>
          <w:sz w:val="22"/>
        </w:rPr>
      </w:pPr>
    </w:p>
    <w:p w14:paraId="7E71E753" w14:textId="284B61C2" w:rsidR="00C50E41" w:rsidRPr="00A54A85" w:rsidRDefault="00C50E41" w:rsidP="00A54A85">
      <w:pPr>
        <w:pStyle w:val="Estilo2"/>
      </w:pPr>
      <w:bookmarkStart w:id="6" w:name="_Toc95152430"/>
      <w:bookmarkStart w:id="7" w:name="_Toc95158767"/>
      <w:r w:rsidRPr="00A54A85">
        <w:t>Diligenciar Formato Vinculación</w:t>
      </w:r>
      <w:bookmarkEnd w:id="6"/>
      <w:bookmarkEnd w:id="7"/>
    </w:p>
    <w:p w14:paraId="72C44852" w14:textId="77777777" w:rsidR="00C50E41" w:rsidRPr="000F7AB7" w:rsidRDefault="00C50E41" w:rsidP="00D05634">
      <w:pPr>
        <w:spacing w:after="0" w:line="240" w:lineRule="auto"/>
      </w:pPr>
    </w:p>
    <w:p w14:paraId="6F1764A7" w14:textId="77777777" w:rsidR="00C50E41" w:rsidRPr="000F7AB7" w:rsidRDefault="00C50E41" w:rsidP="005F0983">
      <w:pPr>
        <w:tabs>
          <w:tab w:val="left" w:pos="629"/>
        </w:tabs>
        <w:spacing w:after="0" w:line="240" w:lineRule="auto"/>
        <w:ind w:right="130"/>
        <w:jc w:val="both"/>
        <w:rPr>
          <w:rFonts w:eastAsia="Calibri" w:cs="Arial"/>
          <w:sz w:val="22"/>
        </w:rPr>
      </w:pPr>
      <w:r w:rsidRPr="000F7AB7">
        <w:rPr>
          <w:rFonts w:eastAsia="Calibri" w:cs="Arial"/>
          <w:sz w:val="22"/>
        </w:rPr>
        <w:t xml:space="preserve">Se obtiene de todas las personas que deseen comprar valores de GEB y ser aceptados como </w:t>
      </w:r>
      <w:r w:rsidRPr="000F7AB7">
        <w:rPr>
          <w:rFonts w:eastAsia="Calibri" w:cs="Arial"/>
          <w:spacing w:val="-53"/>
          <w:sz w:val="22"/>
        </w:rPr>
        <w:t xml:space="preserve">  </w:t>
      </w:r>
      <w:r w:rsidRPr="000F7AB7">
        <w:rPr>
          <w:rFonts w:eastAsia="Calibri" w:cs="Arial"/>
          <w:sz w:val="22"/>
        </w:rPr>
        <w:t>accionistas o inversionistas,</w:t>
      </w:r>
      <w:r w:rsidRPr="000F7AB7">
        <w:rPr>
          <w:rFonts w:eastAsia="Calibri" w:cs="Arial"/>
          <w:spacing w:val="-4"/>
          <w:sz w:val="22"/>
        </w:rPr>
        <w:t xml:space="preserve"> </w:t>
      </w:r>
      <w:r w:rsidRPr="000F7AB7">
        <w:rPr>
          <w:rFonts w:eastAsia="Calibri" w:cs="Arial"/>
          <w:sz w:val="22"/>
        </w:rPr>
        <w:t>el</w:t>
      </w:r>
      <w:r w:rsidRPr="000F7AB7">
        <w:rPr>
          <w:rFonts w:eastAsia="Calibri" w:cs="Arial"/>
          <w:spacing w:val="-1"/>
          <w:sz w:val="22"/>
        </w:rPr>
        <w:t xml:space="preserve"> </w:t>
      </w:r>
      <w:r w:rsidRPr="000F7AB7">
        <w:rPr>
          <w:rFonts w:eastAsia="Calibri" w:cs="Arial"/>
          <w:sz w:val="22"/>
        </w:rPr>
        <w:t>diligenciamiento</w:t>
      </w:r>
      <w:r w:rsidRPr="000F7AB7">
        <w:rPr>
          <w:rFonts w:eastAsia="Calibri" w:cs="Arial"/>
          <w:spacing w:val="-1"/>
          <w:sz w:val="22"/>
        </w:rPr>
        <w:t xml:space="preserve"> </w:t>
      </w:r>
      <w:r w:rsidRPr="000F7AB7">
        <w:rPr>
          <w:rFonts w:eastAsia="Calibri" w:cs="Arial"/>
          <w:sz w:val="22"/>
        </w:rPr>
        <w:t>del</w:t>
      </w:r>
      <w:r w:rsidRPr="000F7AB7">
        <w:rPr>
          <w:rFonts w:eastAsia="Calibri" w:cs="Arial"/>
          <w:spacing w:val="-4"/>
          <w:sz w:val="22"/>
        </w:rPr>
        <w:t xml:space="preserve"> </w:t>
      </w:r>
      <w:r w:rsidRPr="000F7AB7">
        <w:rPr>
          <w:rFonts w:eastAsia="Calibri" w:cs="Arial"/>
          <w:sz w:val="22"/>
        </w:rPr>
        <w:t>formato</w:t>
      </w:r>
      <w:r w:rsidRPr="000F7AB7">
        <w:rPr>
          <w:rFonts w:eastAsia="Calibri" w:cs="Arial"/>
          <w:spacing w:val="-3"/>
          <w:sz w:val="22"/>
        </w:rPr>
        <w:t xml:space="preserve"> </w:t>
      </w:r>
      <w:r w:rsidRPr="000F7AB7">
        <w:rPr>
          <w:rFonts w:eastAsia="Calibri" w:cs="Arial"/>
          <w:sz w:val="22"/>
        </w:rPr>
        <w:t>de</w:t>
      </w:r>
      <w:r w:rsidRPr="000F7AB7">
        <w:rPr>
          <w:rFonts w:eastAsia="Calibri" w:cs="Arial"/>
          <w:spacing w:val="-1"/>
          <w:sz w:val="22"/>
        </w:rPr>
        <w:t xml:space="preserve"> </w:t>
      </w:r>
      <w:r w:rsidRPr="000F7AB7">
        <w:rPr>
          <w:rFonts w:eastAsia="Calibri" w:cs="Arial"/>
          <w:sz w:val="22"/>
        </w:rPr>
        <w:t>vinculación</w:t>
      </w:r>
      <w:r w:rsidRPr="000F7AB7">
        <w:rPr>
          <w:rFonts w:eastAsia="Calibri" w:cs="Arial"/>
          <w:spacing w:val="-3"/>
          <w:sz w:val="22"/>
        </w:rPr>
        <w:t xml:space="preserve"> </w:t>
      </w:r>
      <w:r w:rsidRPr="000F7AB7">
        <w:rPr>
          <w:rFonts w:eastAsia="Calibri" w:cs="Arial"/>
          <w:sz w:val="22"/>
        </w:rPr>
        <w:t>que</w:t>
      </w:r>
      <w:r w:rsidRPr="000F7AB7">
        <w:rPr>
          <w:rFonts w:eastAsia="Calibri" w:cs="Arial"/>
          <w:spacing w:val="-4"/>
          <w:sz w:val="22"/>
        </w:rPr>
        <w:t xml:space="preserve"> </w:t>
      </w:r>
      <w:r w:rsidRPr="000F7AB7">
        <w:rPr>
          <w:rFonts w:eastAsia="Calibri" w:cs="Arial"/>
          <w:sz w:val="22"/>
        </w:rPr>
        <w:t>contiene</w:t>
      </w:r>
      <w:r w:rsidRPr="000F7AB7">
        <w:rPr>
          <w:rFonts w:eastAsia="Calibri" w:cs="Arial"/>
          <w:spacing w:val="-1"/>
          <w:sz w:val="22"/>
        </w:rPr>
        <w:t xml:space="preserve"> </w:t>
      </w:r>
      <w:r w:rsidRPr="000F7AB7">
        <w:rPr>
          <w:rFonts w:eastAsia="Calibri" w:cs="Arial"/>
          <w:sz w:val="22"/>
        </w:rPr>
        <w:t>la</w:t>
      </w:r>
      <w:r w:rsidRPr="000F7AB7">
        <w:rPr>
          <w:rFonts w:eastAsia="Calibri" w:cs="Arial"/>
          <w:spacing w:val="-1"/>
          <w:sz w:val="22"/>
        </w:rPr>
        <w:t xml:space="preserve"> </w:t>
      </w:r>
      <w:r w:rsidRPr="000F7AB7">
        <w:rPr>
          <w:rFonts w:eastAsia="Calibri" w:cs="Arial"/>
          <w:sz w:val="22"/>
        </w:rPr>
        <w:t>siguiente</w:t>
      </w:r>
      <w:r w:rsidRPr="000F7AB7">
        <w:rPr>
          <w:rFonts w:eastAsia="Calibri" w:cs="Arial"/>
          <w:spacing w:val="-1"/>
          <w:sz w:val="22"/>
        </w:rPr>
        <w:t xml:space="preserve"> </w:t>
      </w:r>
      <w:r w:rsidRPr="000F7AB7">
        <w:rPr>
          <w:rFonts w:eastAsia="Calibri" w:cs="Arial"/>
          <w:sz w:val="22"/>
        </w:rPr>
        <w:t>información:</w:t>
      </w:r>
    </w:p>
    <w:p w14:paraId="128401DC" w14:textId="77777777" w:rsidR="00D05634" w:rsidRDefault="00D05634" w:rsidP="005F0983">
      <w:pPr>
        <w:widowControl w:val="0"/>
        <w:autoSpaceDE w:val="0"/>
        <w:autoSpaceDN w:val="0"/>
        <w:spacing w:after="0" w:line="240" w:lineRule="auto"/>
        <w:ind w:right="139"/>
        <w:jc w:val="both"/>
        <w:rPr>
          <w:rFonts w:eastAsia="Arial" w:cs="Arial"/>
          <w:sz w:val="22"/>
        </w:rPr>
      </w:pPr>
    </w:p>
    <w:p w14:paraId="6F7D460A" w14:textId="48EBA0C8" w:rsidR="00C50E41" w:rsidRPr="000F7AB7" w:rsidRDefault="00C50E41" w:rsidP="005F0983">
      <w:pPr>
        <w:widowControl w:val="0"/>
        <w:autoSpaceDE w:val="0"/>
        <w:autoSpaceDN w:val="0"/>
        <w:spacing w:after="0" w:line="240" w:lineRule="auto"/>
        <w:ind w:right="139"/>
        <w:jc w:val="both"/>
        <w:rPr>
          <w:rFonts w:eastAsia="Arial" w:cs="Arial"/>
          <w:sz w:val="22"/>
        </w:rPr>
      </w:pPr>
      <w:r w:rsidRPr="000F7AB7">
        <w:rPr>
          <w:rFonts w:eastAsia="Arial" w:cs="Arial"/>
          <w:sz w:val="22"/>
        </w:rPr>
        <w:t xml:space="preserve">PN: Vinculación de persona natural </w:t>
      </w:r>
    </w:p>
    <w:p w14:paraId="33F4D2B6" w14:textId="26010328" w:rsidR="00C50E41" w:rsidRDefault="00C50E41" w:rsidP="005F0983">
      <w:pPr>
        <w:widowControl w:val="0"/>
        <w:autoSpaceDE w:val="0"/>
        <w:autoSpaceDN w:val="0"/>
        <w:spacing w:after="0" w:line="240" w:lineRule="auto"/>
        <w:ind w:right="139"/>
        <w:jc w:val="both"/>
        <w:rPr>
          <w:rFonts w:eastAsia="Arial" w:cs="Arial"/>
          <w:sz w:val="22"/>
        </w:rPr>
      </w:pPr>
      <w:r w:rsidRPr="000F7AB7">
        <w:rPr>
          <w:rFonts w:eastAsia="Arial" w:cs="Arial"/>
          <w:sz w:val="22"/>
        </w:rPr>
        <w:t>PJ: Vinculación de persona jurídica</w:t>
      </w:r>
    </w:p>
    <w:p w14:paraId="0FE2DC7E" w14:textId="631F84EB" w:rsidR="00A53219" w:rsidRDefault="00A53219" w:rsidP="005F0983">
      <w:pPr>
        <w:widowControl w:val="0"/>
        <w:autoSpaceDE w:val="0"/>
        <w:autoSpaceDN w:val="0"/>
        <w:spacing w:after="0" w:line="240" w:lineRule="auto"/>
        <w:ind w:right="139"/>
        <w:jc w:val="both"/>
        <w:rPr>
          <w:rFonts w:eastAsia="Arial" w:cs="Arial"/>
          <w:sz w:val="22"/>
        </w:rPr>
      </w:pPr>
    </w:p>
    <w:p w14:paraId="4B3B134C" w14:textId="346021FA" w:rsidR="00D9201D" w:rsidRDefault="00D9201D" w:rsidP="005F0983">
      <w:pPr>
        <w:widowControl w:val="0"/>
        <w:autoSpaceDE w:val="0"/>
        <w:autoSpaceDN w:val="0"/>
        <w:spacing w:after="0" w:line="240" w:lineRule="auto"/>
        <w:ind w:right="139"/>
        <w:jc w:val="both"/>
        <w:rPr>
          <w:rFonts w:eastAsia="Arial" w:cs="Arial"/>
          <w:sz w:val="22"/>
        </w:rPr>
      </w:pPr>
    </w:p>
    <w:p w14:paraId="670445B7" w14:textId="29F36BC7" w:rsidR="00D9201D" w:rsidRDefault="00D9201D" w:rsidP="005F0983">
      <w:pPr>
        <w:widowControl w:val="0"/>
        <w:autoSpaceDE w:val="0"/>
        <w:autoSpaceDN w:val="0"/>
        <w:spacing w:after="0" w:line="240" w:lineRule="auto"/>
        <w:ind w:right="139"/>
        <w:jc w:val="both"/>
        <w:rPr>
          <w:rFonts w:eastAsia="Arial" w:cs="Arial"/>
          <w:sz w:val="22"/>
        </w:rPr>
      </w:pPr>
    </w:p>
    <w:p w14:paraId="7A7A7327" w14:textId="46A09268" w:rsidR="00D9201D" w:rsidRDefault="00D9201D" w:rsidP="005F0983">
      <w:pPr>
        <w:widowControl w:val="0"/>
        <w:autoSpaceDE w:val="0"/>
        <w:autoSpaceDN w:val="0"/>
        <w:spacing w:after="0" w:line="240" w:lineRule="auto"/>
        <w:ind w:right="139"/>
        <w:jc w:val="both"/>
        <w:rPr>
          <w:rFonts w:eastAsia="Arial" w:cs="Arial"/>
          <w:sz w:val="22"/>
        </w:rPr>
      </w:pPr>
    </w:p>
    <w:p w14:paraId="191D87B6" w14:textId="1CEC021F" w:rsidR="00D9201D" w:rsidRDefault="00D9201D" w:rsidP="005F0983">
      <w:pPr>
        <w:widowControl w:val="0"/>
        <w:autoSpaceDE w:val="0"/>
        <w:autoSpaceDN w:val="0"/>
        <w:spacing w:after="0" w:line="240" w:lineRule="auto"/>
        <w:ind w:right="139"/>
        <w:jc w:val="both"/>
        <w:rPr>
          <w:rFonts w:eastAsia="Arial" w:cs="Arial"/>
          <w:sz w:val="22"/>
        </w:rPr>
      </w:pPr>
    </w:p>
    <w:p w14:paraId="251A3129" w14:textId="78DCB9D3" w:rsidR="00D9201D" w:rsidRDefault="00D9201D" w:rsidP="005F0983">
      <w:pPr>
        <w:widowControl w:val="0"/>
        <w:autoSpaceDE w:val="0"/>
        <w:autoSpaceDN w:val="0"/>
        <w:spacing w:after="0" w:line="240" w:lineRule="auto"/>
        <w:ind w:right="139"/>
        <w:jc w:val="both"/>
        <w:rPr>
          <w:rFonts w:eastAsia="Arial" w:cs="Arial"/>
          <w:sz w:val="22"/>
        </w:rPr>
      </w:pPr>
    </w:p>
    <w:p w14:paraId="46D1BBE1" w14:textId="772173B0" w:rsidR="00D9201D" w:rsidRDefault="00D9201D" w:rsidP="005F0983">
      <w:pPr>
        <w:widowControl w:val="0"/>
        <w:autoSpaceDE w:val="0"/>
        <w:autoSpaceDN w:val="0"/>
        <w:spacing w:after="0" w:line="240" w:lineRule="auto"/>
        <w:ind w:right="139"/>
        <w:jc w:val="both"/>
        <w:rPr>
          <w:rFonts w:eastAsia="Arial" w:cs="Arial"/>
          <w:sz w:val="22"/>
        </w:rPr>
      </w:pPr>
    </w:p>
    <w:p w14:paraId="596015AE" w14:textId="562CA008" w:rsidR="00D9201D" w:rsidRDefault="00D9201D" w:rsidP="005F0983">
      <w:pPr>
        <w:widowControl w:val="0"/>
        <w:autoSpaceDE w:val="0"/>
        <w:autoSpaceDN w:val="0"/>
        <w:spacing w:after="0" w:line="240" w:lineRule="auto"/>
        <w:ind w:right="139"/>
        <w:jc w:val="both"/>
        <w:rPr>
          <w:rFonts w:eastAsia="Arial" w:cs="Arial"/>
          <w:sz w:val="22"/>
        </w:rPr>
      </w:pPr>
    </w:p>
    <w:p w14:paraId="09043B5C" w14:textId="0265F3D8" w:rsidR="00D9201D" w:rsidRDefault="00D9201D" w:rsidP="005F0983">
      <w:pPr>
        <w:widowControl w:val="0"/>
        <w:autoSpaceDE w:val="0"/>
        <w:autoSpaceDN w:val="0"/>
        <w:spacing w:after="0" w:line="240" w:lineRule="auto"/>
        <w:ind w:right="139"/>
        <w:jc w:val="both"/>
        <w:rPr>
          <w:rFonts w:eastAsia="Arial" w:cs="Arial"/>
          <w:sz w:val="22"/>
        </w:rPr>
      </w:pPr>
    </w:p>
    <w:p w14:paraId="1C485A85" w14:textId="1EC56AE0" w:rsidR="00D9201D" w:rsidRDefault="00D9201D" w:rsidP="005F0983">
      <w:pPr>
        <w:widowControl w:val="0"/>
        <w:autoSpaceDE w:val="0"/>
        <w:autoSpaceDN w:val="0"/>
        <w:spacing w:after="0" w:line="240" w:lineRule="auto"/>
        <w:ind w:right="139"/>
        <w:jc w:val="both"/>
        <w:rPr>
          <w:rFonts w:eastAsia="Arial" w:cs="Arial"/>
          <w:sz w:val="22"/>
        </w:rPr>
      </w:pPr>
    </w:p>
    <w:p w14:paraId="16A1D397" w14:textId="77777777" w:rsidR="00D9201D" w:rsidRDefault="00D9201D" w:rsidP="005F0983">
      <w:pPr>
        <w:widowControl w:val="0"/>
        <w:autoSpaceDE w:val="0"/>
        <w:autoSpaceDN w:val="0"/>
        <w:spacing w:after="0" w:line="240" w:lineRule="auto"/>
        <w:ind w:right="139"/>
        <w:jc w:val="both"/>
        <w:rPr>
          <w:rFonts w:eastAsia="Arial" w:cs="Arial"/>
          <w:sz w:val="22"/>
        </w:rPr>
      </w:pPr>
    </w:p>
    <w:p w14:paraId="63F4F345" w14:textId="0EEE8248" w:rsidR="00A53219" w:rsidRPr="00D9201D" w:rsidRDefault="00A53219" w:rsidP="00D9201D">
      <w:pPr>
        <w:pStyle w:val="Estilo3"/>
        <w:rPr>
          <w:rFonts w:eastAsia="Arial" w:cs="Arial"/>
          <w:sz w:val="22"/>
          <w:szCs w:val="22"/>
        </w:rPr>
      </w:pPr>
      <w:r w:rsidRPr="00D9201D">
        <w:t xml:space="preserve">Ilustración </w:t>
      </w:r>
      <w:fldSimple w:instr=" SEQ Ilustración \* ARABIC ">
        <w:r w:rsidRPr="00D9201D">
          <w:rPr>
            <w:noProof/>
          </w:rPr>
          <w:t>1</w:t>
        </w:r>
      </w:fldSimple>
      <w:r w:rsidR="00D9201D" w:rsidRPr="00D9201D">
        <w:t>. Formato de vinculación</w:t>
      </w:r>
    </w:p>
    <w:p w14:paraId="52446B4E" w14:textId="1BDC62E6" w:rsidR="00C50E41" w:rsidRPr="000F7AB7" w:rsidRDefault="00C50E41" w:rsidP="00D9201D">
      <w:pPr>
        <w:pStyle w:val="Estilo3"/>
        <w:rPr>
          <w:szCs w:val="22"/>
        </w:rPr>
      </w:pPr>
      <w:r w:rsidRPr="000F7AB7">
        <w:rPr>
          <w:noProof/>
          <w:szCs w:val="22"/>
        </w:rPr>
        <w:drawing>
          <wp:anchor distT="0" distB="0" distL="0" distR="0" simplePos="0" relativeHeight="251638784" behindDoc="0" locked="0" layoutInCell="1" allowOverlap="1" wp14:anchorId="6E8E82A9" wp14:editId="66BECD8D">
            <wp:simplePos x="0" y="0"/>
            <wp:positionH relativeFrom="page">
              <wp:posOffset>1939925</wp:posOffset>
            </wp:positionH>
            <wp:positionV relativeFrom="paragraph">
              <wp:posOffset>62230</wp:posOffset>
            </wp:positionV>
            <wp:extent cx="3869055" cy="3514090"/>
            <wp:effectExtent l="0" t="0" r="0" b="0"/>
            <wp:wrapTopAndBottom/>
            <wp:docPr id="25" name="image9.jpeg"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9.jpeg" descr="Tabla&#10;&#10;Descripción generada automáticamente"/>
                    <pic:cNvPicPr/>
                  </pic:nvPicPr>
                  <pic:blipFill>
                    <a:blip r:embed="rId8" cstate="print"/>
                    <a:stretch>
                      <a:fillRect/>
                    </a:stretch>
                  </pic:blipFill>
                  <pic:spPr>
                    <a:xfrm>
                      <a:off x="0" y="0"/>
                      <a:ext cx="3869055" cy="3514090"/>
                    </a:xfrm>
                    <a:prstGeom prst="rect">
                      <a:avLst/>
                    </a:prstGeom>
                  </pic:spPr>
                </pic:pic>
              </a:graphicData>
            </a:graphic>
            <wp14:sizeRelV relativeFrom="margin">
              <wp14:pctHeight>0</wp14:pctHeight>
            </wp14:sizeRelV>
          </wp:anchor>
        </w:drawing>
      </w:r>
      <w:r w:rsidR="00D9201D">
        <w:t xml:space="preserve">Fuente: Dirección de </w:t>
      </w:r>
      <w:r w:rsidR="004E405E">
        <w:t>C</w:t>
      </w:r>
      <w:r w:rsidR="00D9201D">
        <w:t>umplimiento</w:t>
      </w:r>
    </w:p>
    <w:p w14:paraId="25D56B5A" w14:textId="77777777" w:rsidR="00C50E41" w:rsidRPr="000F7AB7" w:rsidRDefault="00C50E41" w:rsidP="005F0983">
      <w:pPr>
        <w:widowControl w:val="0"/>
        <w:autoSpaceDE w:val="0"/>
        <w:autoSpaceDN w:val="0"/>
        <w:spacing w:after="0" w:line="240" w:lineRule="auto"/>
        <w:jc w:val="both"/>
        <w:rPr>
          <w:rFonts w:eastAsia="Arial" w:cs="Arial"/>
          <w:sz w:val="22"/>
        </w:rPr>
      </w:pPr>
    </w:p>
    <w:p w14:paraId="07841146" w14:textId="064D39A4" w:rsidR="00C50E41" w:rsidRDefault="00C50E41" w:rsidP="005F0983">
      <w:pPr>
        <w:widowControl w:val="0"/>
        <w:autoSpaceDE w:val="0"/>
        <w:autoSpaceDN w:val="0"/>
        <w:spacing w:after="0" w:line="240" w:lineRule="auto"/>
        <w:jc w:val="both"/>
        <w:rPr>
          <w:rFonts w:eastAsia="Arial" w:cs="Arial"/>
          <w:sz w:val="22"/>
        </w:rPr>
      </w:pPr>
      <w:r w:rsidRPr="000F7AB7">
        <w:rPr>
          <w:rFonts w:eastAsia="Arial" w:cs="Arial"/>
          <w:sz w:val="22"/>
        </w:rPr>
        <w:t>Si</w:t>
      </w:r>
      <w:r w:rsidRPr="000F7AB7">
        <w:rPr>
          <w:rFonts w:eastAsia="Arial" w:cs="Arial"/>
          <w:spacing w:val="27"/>
          <w:sz w:val="22"/>
        </w:rPr>
        <w:t xml:space="preserve"> </w:t>
      </w:r>
      <w:r w:rsidRPr="000F7AB7">
        <w:rPr>
          <w:rFonts w:eastAsia="Arial" w:cs="Arial"/>
          <w:sz w:val="22"/>
        </w:rPr>
        <w:t>la</w:t>
      </w:r>
      <w:r w:rsidRPr="000F7AB7">
        <w:rPr>
          <w:rFonts w:eastAsia="Arial" w:cs="Arial"/>
          <w:spacing w:val="28"/>
          <w:sz w:val="22"/>
        </w:rPr>
        <w:t xml:space="preserve"> </w:t>
      </w:r>
      <w:r w:rsidRPr="000F7AB7">
        <w:rPr>
          <w:rFonts w:eastAsia="Arial" w:cs="Arial"/>
          <w:sz w:val="22"/>
        </w:rPr>
        <w:t>actividad</w:t>
      </w:r>
      <w:r w:rsidRPr="000F7AB7">
        <w:rPr>
          <w:rFonts w:eastAsia="Arial" w:cs="Arial"/>
          <w:spacing w:val="28"/>
          <w:sz w:val="22"/>
        </w:rPr>
        <w:t xml:space="preserve"> </w:t>
      </w:r>
      <w:r w:rsidRPr="000F7AB7">
        <w:rPr>
          <w:rFonts w:eastAsia="Arial" w:cs="Arial"/>
          <w:sz w:val="22"/>
        </w:rPr>
        <w:t>del</w:t>
      </w:r>
      <w:r w:rsidRPr="000F7AB7">
        <w:rPr>
          <w:rFonts w:eastAsia="Arial" w:cs="Arial"/>
          <w:spacing w:val="29"/>
          <w:sz w:val="22"/>
        </w:rPr>
        <w:t xml:space="preserve"> </w:t>
      </w:r>
      <w:r w:rsidRPr="000F7AB7">
        <w:rPr>
          <w:rFonts w:eastAsia="Arial" w:cs="Arial"/>
          <w:sz w:val="22"/>
        </w:rPr>
        <w:t>Accionista o Inversionista</w:t>
      </w:r>
      <w:r w:rsidRPr="000F7AB7">
        <w:rPr>
          <w:rFonts w:eastAsia="Arial" w:cs="Arial"/>
          <w:spacing w:val="29"/>
          <w:sz w:val="22"/>
        </w:rPr>
        <w:t xml:space="preserve"> </w:t>
      </w:r>
      <w:r w:rsidRPr="000F7AB7">
        <w:rPr>
          <w:rFonts w:eastAsia="Arial" w:cs="Arial"/>
          <w:sz w:val="22"/>
        </w:rPr>
        <w:t>potencial</w:t>
      </w:r>
      <w:r w:rsidRPr="000F7AB7">
        <w:rPr>
          <w:rFonts w:eastAsia="Arial" w:cs="Arial"/>
          <w:spacing w:val="27"/>
          <w:sz w:val="22"/>
        </w:rPr>
        <w:t xml:space="preserve"> </w:t>
      </w:r>
      <w:r w:rsidRPr="000F7AB7">
        <w:rPr>
          <w:rFonts w:eastAsia="Arial" w:cs="Arial"/>
          <w:sz w:val="22"/>
        </w:rPr>
        <w:t>involucra</w:t>
      </w:r>
      <w:r w:rsidRPr="000F7AB7">
        <w:rPr>
          <w:rFonts w:eastAsia="Arial" w:cs="Arial"/>
          <w:spacing w:val="28"/>
          <w:sz w:val="22"/>
        </w:rPr>
        <w:t xml:space="preserve"> </w:t>
      </w:r>
      <w:r w:rsidRPr="000F7AB7">
        <w:rPr>
          <w:rFonts w:eastAsia="Arial" w:cs="Arial"/>
          <w:sz w:val="22"/>
        </w:rPr>
        <w:t>transacciones</w:t>
      </w:r>
      <w:r w:rsidRPr="000F7AB7">
        <w:rPr>
          <w:rFonts w:eastAsia="Arial" w:cs="Arial"/>
          <w:spacing w:val="26"/>
          <w:sz w:val="22"/>
        </w:rPr>
        <w:t xml:space="preserve"> </w:t>
      </w:r>
      <w:r w:rsidRPr="000F7AB7">
        <w:rPr>
          <w:rFonts w:eastAsia="Arial" w:cs="Arial"/>
          <w:sz w:val="22"/>
        </w:rPr>
        <w:t>en</w:t>
      </w:r>
      <w:r w:rsidRPr="000F7AB7">
        <w:rPr>
          <w:rFonts w:eastAsia="Arial" w:cs="Arial"/>
          <w:spacing w:val="25"/>
          <w:sz w:val="22"/>
        </w:rPr>
        <w:t xml:space="preserve"> </w:t>
      </w:r>
      <w:r w:rsidRPr="000F7AB7">
        <w:rPr>
          <w:rFonts w:eastAsia="Arial" w:cs="Arial"/>
          <w:sz w:val="22"/>
        </w:rPr>
        <w:t>moneda</w:t>
      </w:r>
      <w:r w:rsidRPr="000F7AB7">
        <w:rPr>
          <w:rFonts w:eastAsia="Arial" w:cs="Arial"/>
          <w:spacing w:val="25"/>
          <w:sz w:val="22"/>
        </w:rPr>
        <w:t xml:space="preserve"> </w:t>
      </w:r>
      <w:r w:rsidRPr="000F7AB7">
        <w:rPr>
          <w:rFonts w:eastAsia="Arial" w:cs="Arial"/>
          <w:sz w:val="22"/>
        </w:rPr>
        <w:t>extranjera,</w:t>
      </w:r>
      <w:r w:rsidRPr="000F7AB7">
        <w:rPr>
          <w:rFonts w:eastAsia="Arial" w:cs="Arial"/>
          <w:spacing w:val="28"/>
          <w:sz w:val="22"/>
        </w:rPr>
        <w:t xml:space="preserve"> </w:t>
      </w:r>
      <w:r w:rsidRPr="000F7AB7">
        <w:rPr>
          <w:rFonts w:eastAsia="Arial" w:cs="Arial"/>
          <w:sz w:val="22"/>
        </w:rPr>
        <w:t>el</w:t>
      </w:r>
      <w:r w:rsidRPr="000F7AB7">
        <w:rPr>
          <w:rFonts w:eastAsia="Arial" w:cs="Arial"/>
          <w:spacing w:val="-53"/>
          <w:sz w:val="22"/>
        </w:rPr>
        <w:t xml:space="preserve"> </w:t>
      </w:r>
      <w:r w:rsidRPr="000F7AB7">
        <w:rPr>
          <w:rFonts w:eastAsia="Arial" w:cs="Arial"/>
          <w:sz w:val="22"/>
        </w:rPr>
        <w:t>formulario</w:t>
      </w:r>
      <w:r w:rsidRPr="000F7AB7">
        <w:rPr>
          <w:rFonts w:eastAsia="Arial" w:cs="Arial"/>
          <w:spacing w:val="-2"/>
          <w:sz w:val="22"/>
        </w:rPr>
        <w:t xml:space="preserve"> </w:t>
      </w:r>
      <w:r w:rsidRPr="000F7AB7">
        <w:rPr>
          <w:rFonts w:eastAsia="Arial" w:cs="Arial"/>
          <w:sz w:val="22"/>
        </w:rPr>
        <w:t>debe</w:t>
      </w:r>
      <w:r w:rsidRPr="000F7AB7">
        <w:rPr>
          <w:rFonts w:eastAsia="Arial" w:cs="Arial"/>
          <w:spacing w:val="-1"/>
          <w:sz w:val="22"/>
        </w:rPr>
        <w:t xml:space="preserve"> </w:t>
      </w:r>
      <w:r w:rsidRPr="000F7AB7">
        <w:rPr>
          <w:rFonts w:eastAsia="Arial" w:cs="Arial"/>
          <w:sz w:val="22"/>
        </w:rPr>
        <w:t>contener</w:t>
      </w:r>
      <w:r w:rsidRPr="000F7AB7">
        <w:rPr>
          <w:rFonts w:eastAsia="Arial" w:cs="Arial"/>
          <w:spacing w:val="-1"/>
          <w:sz w:val="22"/>
        </w:rPr>
        <w:t xml:space="preserve"> </w:t>
      </w:r>
      <w:r w:rsidRPr="000F7AB7">
        <w:rPr>
          <w:rFonts w:eastAsia="Arial" w:cs="Arial"/>
          <w:sz w:val="22"/>
        </w:rPr>
        <w:t>espacios</w:t>
      </w:r>
      <w:r w:rsidRPr="000F7AB7">
        <w:rPr>
          <w:rFonts w:eastAsia="Arial" w:cs="Arial"/>
          <w:spacing w:val="-1"/>
          <w:sz w:val="22"/>
        </w:rPr>
        <w:t xml:space="preserve"> </w:t>
      </w:r>
      <w:r w:rsidRPr="000F7AB7">
        <w:rPr>
          <w:rFonts w:eastAsia="Arial" w:cs="Arial"/>
          <w:sz w:val="22"/>
        </w:rPr>
        <w:t>para</w:t>
      </w:r>
      <w:r w:rsidRPr="000F7AB7">
        <w:rPr>
          <w:rFonts w:eastAsia="Arial" w:cs="Arial"/>
          <w:spacing w:val="-1"/>
          <w:sz w:val="22"/>
        </w:rPr>
        <w:t xml:space="preserve"> </w:t>
      </w:r>
      <w:r w:rsidRPr="000F7AB7">
        <w:rPr>
          <w:rFonts w:eastAsia="Arial" w:cs="Arial"/>
          <w:sz w:val="22"/>
        </w:rPr>
        <w:t>recolectar</w:t>
      </w:r>
      <w:r w:rsidRPr="000F7AB7">
        <w:rPr>
          <w:rFonts w:eastAsia="Arial" w:cs="Arial"/>
          <w:spacing w:val="-1"/>
          <w:sz w:val="22"/>
        </w:rPr>
        <w:t xml:space="preserve"> </w:t>
      </w:r>
      <w:r w:rsidRPr="000F7AB7">
        <w:rPr>
          <w:rFonts w:eastAsia="Arial" w:cs="Arial"/>
          <w:sz w:val="22"/>
        </w:rPr>
        <w:t>la</w:t>
      </w:r>
      <w:r w:rsidRPr="000F7AB7">
        <w:rPr>
          <w:rFonts w:eastAsia="Arial" w:cs="Arial"/>
          <w:spacing w:val="-2"/>
          <w:sz w:val="22"/>
        </w:rPr>
        <w:t xml:space="preserve"> </w:t>
      </w:r>
      <w:r w:rsidRPr="000F7AB7">
        <w:rPr>
          <w:rFonts w:eastAsia="Arial" w:cs="Arial"/>
          <w:sz w:val="22"/>
        </w:rPr>
        <w:t>siguiente</w:t>
      </w:r>
      <w:r w:rsidRPr="000F7AB7">
        <w:rPr>
          <w:rFonts w:eastAsia="Arial" w:cs="Arial"/>
          <w:spacing w:val="1"/>
          <w:sz w:val="22"/>
        </w:rPr>
        <w:t xml:space="preserve"> </w:t>
      </w:r>
      <w:r w:rsidRPr="000F7AB7">
        <w:rPr>
          <w:rFonts w:eastAsia="Arial" w:cs="Arial"/>
          <w:sz w:val="22"/>
        </w:rPr>
        <w:t xml:space="preserve">información: </w:t>
      </w:r>
    </w:p>
    <w:p w14:paraId="5BA908B7" w14:textId="7EC040E6" w:rsidR="00A53219" w:rsidRDefault="00A53219" w:rsidP="005F0983">
      <w:pPr>
        <w:widowControl w:val="0"/>
        <w:autoSpaceDE w:val="0"/>
        <w:autoSpaceDN w:val="0"/>
        <w:spacing w:after="0" w:line="240" w:lineRule="auto"/>
        <w:jc w:val="both"/>
        <w:rPr>
          <w:rFonts w:eastAsia="Arial" w:cs="Arial"/>
          <w:sz w:val="22"/>
        </w:rPr>
      </w:pPr>
    </w:p>
    <w:p w14:paraId="3086B164" w14:textId="4646FFDB" w:rsidR="00A53219" w:rsidRPr="000F7AB7" w:rsidRDefault="00A53219" w:rsidP="00D9201D">
      <w:pPr>
        <w:pStyle w:val="Estilo3"/>
        <w:rPr>
          <w:rFonts w:eastAsia="Arial" w:cs="Arial"/>
          <w:sz w:val="22"/>
          <w:szCs w:val="22"/>
        </w:rPr>
      </w:pPr>
      <w:r>
        <w:t xml:space="preserve">Ilustración </w:t>
      </w:r>
      <w:fldSimple w:instr=" SEQ Ilustración \* ARABIC ">
        <w:r>
          <w:rPr>
            <w:noProof/>
          </w:rPr>
          <w:t>2</w:t>
        </w:r>
      </w:fldSimple>
      <w:r w:rsidR="00D9201D">
        <w:t>.campo del formato de vinculación cuan</w:t>
      </w:r>
      <w:r w:rsidR="004E405E">
        <w:t>do es una transacción en moneda extranjera</w:t>
      </w:r>
    </w:p>
    <w:p w14:paraId="70975908" w14:textId="77777777" w:rsidR="00C50E41" w:rsidRPr="000F7AB7" w:rsidRDefault="00C50E41" w:rsidP="005F0983">
      <w:pPr>
        <w:widowControl w:val="0"/>
        <w:autoSpaceDE w:val="0"/>
        <w:autoSpaceDN w:val="0"/>
        <w:spacing w:after="0" w:line="240" w:lineRule="auto"/>
        <w:jc w:val="both"/>
        <w:rPr>
          <w:rFonts w:eastAsia="Arial" w:cs="Arial"/>
          <w:sz w:val="22"/>
        </w:rPr>
      </w:pPr>
    </w:p>
    <w:p w14:paraId="793F875B" w14:textId="6D48094B" w:rsidR="00C50E41" w:rsidRDefault="00C50E41" w:rsidP="005F0983">
      <w:pPr>
        <w:widowControl w:val="0"/>
        <w:autoSpaceDE w:val="0"/>
        <w:autoSpaceDN w:val="0"/>
        <w:spacing w:after="0" w:line="240" w:lineRule="auto"/>
        <w:ind w:left="1501"/>
        <w:jc w:val="both"/>
        <w:rPr>
          <w:rFonts w:eastAsia="Arial" w:cs="Arial"/>
          <w:sz w:val="22"/>
        </w:rPr>
      </w:pPr>
      <w:r w:rsidRPr="000F7AB7">
        <w:rPr>
          <w:rFonts w:eastAsia="Arial" w:cs="Arial"/>
          <w:noProof/>
          <w:sz w:val="22"/>
        </w:rPr>
        <w:drawing>
          <wp:inline distT="0" distB="0" distL="0" distR="0" wp14:anchorId="255AB0B8" wp14:editId="233A369F">
            <wp:extent cx="3775560" cy="1043558"/>
            <wp:effectExtent l="0" t="0" r="0" b="0"/>
            <wp:docPr id="17" name="image10.png"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descr="Texto&#10;&#10;Descripción generada automáticamente con confianza baja"/>
                    <pic:cNvPicPr/>
                  </pic:nvPicPr>
                  <pic:blipFill>
                    <a:blip r:embed="rId9" cstate="print"/>
                    <a:stretch>
                      <a:fillRect/>
                    </a:stretch>
                  </pic:blipFill>
                  <pic:spPr>
                    <a:xfrm>
                      <a:off x="0" y="0"/>
                      <a:ext cx="3775560" cy="1043558"/>
                    </a:xfrm>
                    <a:prstGeom prst="rect">
                      <a:avLst/>
                    </a:prstGeom>
                  </pic:spPr>
                </pic:pic>
              </a:graphicData>
            </a:graphic>
          </wp:inline>
        </w:drawing>
      </w:r>
    </w:p>
    <w:p w14:paraId="7F99812C" w14:textId="4320D201" w:rsidR="00D05634" w:rsidRDefault="004E405E" w:rsidP="004E405E">
      <w:pPr>
        <w:pStyle w:val="Estilo3"/>
        <w:rPr>
          <w:rFonts w:eastAsia="Arial" w:cs="Arial"/>
          <w:sz w:val="22"/>
        </w:rPr>
      </w:pPr>
      <w:r>
        <w:t>Fuente: Dirección de Cumplimiento</w:t>
      </w:r>
    </w:p>
    <w:p w14:paraId="1AD097D8" w14:textId="77777777" w:rsidR="00D05634" w:rsidRPr="000F7AB7" w:rsidRDefault="00D05634" w:rsidP="005F0983">
      <w:pPr>
        <w:widowControl w:val="0"/>
        <w:autoSpaceDE w:val="0"/>
        <w:autoSpaceDN w:val="0"/>
        <w:spacing w:after="0" w:line="240" w:lineRule="auto"/>
        <w:ind w:left="1501"/>
        <w:jc w:val="both"/>
        <w:rPr>
          <w:rFonts w:eastAsia="Arial" w:cs="Arial"/>
          <w:sz w:val="22"/>
        </w:rPr>
      </w:pPr>
    </w:p>
    <w:p w14:paraId="1538AD37" w14:textId="77777777" w:rsidR="00C50E41" w:rsidRPr="000F7AB7" w:rsidRDefault="00C50E41" w:rsidP="005F0983">
      <w:pPr>
        <w:widowControl w:val="0"/>
        <w:autoSpaceDE w:val="0"/>
        <w:autoSpaceDN w:val="0"/>
        <w:spacing w:after="0" w:line="240" w:lineRule="auto"/>
        <w:ind w:right="123"/>
        <w:jc w:val="both"/>
        <w:rPr>
          <w:rFonts w:eastAsia="Arial" w:cs="Arial"/>
          <w:sz w:val="22"/>
        </w:rPr>
      </w:pPr>
      <w:r w:rsidRPr="000F7AB7">
        <w:rPr>
          <w:rFonts w:eastAsia="Arial" w:cs="Arial"/>
          <w:sz w:val="22"/>
        </w:rPr>
        <w:t>En los casos de Accionistas o Inversionistas con dependencia económica de un tercero se deberá solicitar la</w:t>
      </w:r>
      <w:r w:rsidRPr="000F7AB7">
        <w:rPr>
          <w:rFonts w:eastAsia="Arial" w:cs="Arial"/>
          <w:spacing w:val="1"/>
          <w:sz w:val="22"/>
        </w:rPr>
        <w:t xml:space="preserve"> </w:t>
      </w:r>
      <w:r w:rsidRPr="000F7AB7">
        <w:rPr>
          <w:rFonts w:eastAsia="Arial" w:cs="Arial"/>
          <w:sz w:val="22"/>
        </w:rPr>
        <w:t>documentación de la(s) persona(s) de quien(es) provenga(n) los recursos utilizados para la</w:t>
      </w:r>
      <w:r w:rsidRPr="000F7AB7">
        <w:rPr>
          <w:rFonts w:eastAsia="Arial" w:cs="Arial"/>
          <w:spacing w:val="1"/>
          <w:sz w:val="22"/>
        </w:rPr>
        <w:t xml:space="preserve"> </w:t>
      </w:r>
      <w:r w:rsidRPr="000F7AB7">
        <w:rPr>
          <w:rFonts w:eastAsia="Arial" w:cs="Arial"/>
          <w:sz w:val="22"/>
        </w:rPr>
        <w:t>inversión.</w:t>
      </w:r>
    </w:p>
    <w:p w14:paraId="3A59D3E6" w14:textId="77777777" w:rsidR="00C50E41" w:rsidRPr="000F7AB7" w:rsidRDefault="00C50E41" w:rsidP="005F0983">
      <w:pPr>
        <w:widowControl w:val="0"/>
        <w:autoSpaceDE w:val="0"/>
        <w:autoSpaceDN w:val="0"/>
        <w:spacing w:after="0" w:line="240" w:lineRule="auto"/>
        <w:jc w:val="both"/>
        <w:rPr>
          <w:rFonts w:eastAsia="Arial" w:cs="Arial"/>
          <w:sz w:val="22"/>
        </w:rPr>
      </w:pPr>
    </w:p>
    <w:p w14:paraId="2322EBE2" w14:textId="77777777" w:rsidR="00C50E41" w:rsidRPr="000F7AB7" w:rsidRDefault="00C50E41" w:rsidP="005F0983">
      <w:pPr>
        <w:widowControl w:val="0"/>
        <w:autoSpaceDE w:val="0"/>
        <w:autoSpaceDN w:val="0"/>
        <w:spacing w:after="0" w:line="240" w:lineRule="auto"/>
        <w:ind w:right="126"/>
        <w:jc w:val="both"/>
        <w:rPr>
          <w:rFonts w:eastAsia="Arial" w:cs="Arial"/>
          <w:sz w:val="22"/>
        </w:rPr>
      </w:pPr>
      <w:r w:rsidRPr="000F7AB7">
        <w:rPr>
          <w:rFonts w:eastAsia="Arial" w:cs="Arial"/>
          <w:sz w:val="22"/>
        </w:rPr>
        <w:t>Las</w:t>
      </w:r>
      <w:r w:rsidRPr="000F7AB7">
        <w:rPr>
          <w:rFonts w:eastAsia="Arial" w:cs="Arial"/>
          <w:spacing w:val="1"/>
          <w:sz w:val="22"/>
        </w:rPr>
        <w:t xml:space="preserve"> </w:t>
      </w:r>
      <w:r w:rsidRPr="000F7AB7">
        <w:rPr>
          <w:rFonts w:eastAsia="Arial" w:cs="Arial"/>
          <w:sz w:val="22"/>
        </w:rPr>
        <w:t>personas</w:t>
      </w:r>
      <w:r w:rsidRPr="000F7AB7">
        <w:rPr>
          <w:rFonts w:eastAsia="Arial" w:cs="Arial"/>
          <w:spacing w:val="1"/>
          <w:sz w:val="22"/>
        </w:rPr>
        <w:t xml:space="preserve"> </w:t>
      </w:r>
      <w:r w:rsidRPr="000F7AB7">
        <w:rPr>
          <w:rFonts w:eastAsia="Arial" w:cs="Arial"/>
          <w:sz w:val="22"/>
        </w:rPr>
        <w:t>jurídicas</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derecho</w:t>
      </w:r>
      <w:r w:rsidRPr="000F7AB7">
        <w:rPr>
          <w:rFonts w:eastAsia="Arial" w:cs="Arial"/>
          <w:spacing w:val="1"/>
          <w:sz w:val="22"/>
        </w:rPr>
        <w:t xml:space="preserve"> </w:t>
      </w:r>
      <w:r w:rsidRPr="000F7AB7">
        <w:rPr>
          <w:rFonts w:eastAsia="Arial" w:cs="Arial"/>
          <w:sz w:val="22"/>
        </w:rPr>
        <w:t>público</w:t>
      </w:r>
      <w:r w:rsidRPr="000F7AB7">
        <w:rPr>
          <w:rFonts w:eastAsia="Arial" w:cs="Arial"/>
          <w:spacing w:val="1"/>
          <w:sz w:val="22"/>
        </w:rPr>
        <w:t xml:space="preserve"> </w:t>
      </w:r>
      <w:r w:rsidRPr="000F7AB7">
        <w:rPr>
          <w:rFonts w:eastAsia="Arial" w:cs="Arial"/>
          <w:sz w:val="22"/>
        </w:rPr>
        <w:t>deberán</w:t>
      </w:r>
      <w:r w:rsidRPr="000F7AB7">
        <w:rPr>
          <w:rFonts w:eastAsia="Arial" w:cs="Arial"/>
          <w:spacing w:val="1"/>
          <w:sz w:val="22"/>
        </w:rPr>
        <w:t xml:space="preserve"> </w:t>
      </w:r>
      <w:r w:rsidRPr="000F7AB7">
        <w:rPr>
          <w:rFonts w:eastAsia="Arial" w:cs="Arial"/>
          <w:sz w:val="22"/>
        </w:rPr>
        <w:t>también</w:t>
      </w:r>
      <w:r w:rsidRPr="000F7AB7">
        <w:rPr>
          <w:rFonts w:eastAsia="Arial" w:cs="Arial"/>
          <w:spacing w:val="1"/>
          <w:sz w:val="22"/>
        </w:rPr>
        <w:t xml:space="preserve"> </w:t>
      </w:r>
      <w:r w:rsidRPr="000F7AB7">
        <w:rPr>
          <w:rFonts w:eastAsia="Arial" w:cs="Arial"/>
          <w:sz w:val="22"/>
        </w:rPr>
        <w:t>diligenciar</w:t>
      </w:r>
      <w:r w:rsidRPr="000F7AB7">
        <w:rPr>
          <w:rFonts w:eastAsia="Arial" w:cs="Arial"/>
          <w:spacing w:val="1"/>
          <w:sz w:val="22"/>
        </w:rPr>
        <w:t xml:space="preserve"> </w:t>
      </w:r>
      <w:r w:rsidRPr="000F7AB7">
        <w:rPr>
          <w:rFonts w:eastAsia="Arial" w:cs="Arial"/>
          <w:sz w:val="22"/>
        </w:rPr>
        <w:t>el</w:t>
      </w:r>
      <w:r w:rsidRPr="000F7AB7">
        <w:rPr>
          <w:rFonts w:eastAsia="Arial" w:cs="Arial"/>
          <w:spacing w:val="1"/>
          <w:sz w:val="22"/>
        </w:rPr>
        <w:t xml:space="preserve"> </w:t>
      </w:r>
      <w:r w:rsidRPr="000F7AB7">
        <w:rPr>
          <w:rFonts w:eastAsia="Arial" w:cs="Arial"/>
          <w:sz w:val="22"/>
        </w:rPr>
        <w:t>formulario</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vinculación, firmando y colocando la huella requerida en el presente manual por parte del</w:t>
      </w:r>
      <w:r w:rsidRPr="000F7AB7">
        <w:rPr>
          <w:rFonts w:eastAsia="Arial" w:cs="Arial"/>
          <w:spacing w:val="1"/>
          <w:sz w:val="22"/>
        </w:rPr>
        <w:t xml:space="preserve"> </w:t>
      </w:r>
      <w:r w:rsidRPr="000F7AB7">
        <w:rPr>
          <w:rFonts w:eastAsia="Arial" w:cs="Arial"/>
          <w:sz w:val="22"/>
        </w:rPr>
        <w:t>representante legal.</w:t>
      </w:r>
    </w:p>
    <w:p w14:paraId="0DC001F7" w14:textId="6EF55673" w:rsidR="00C50E41" w:rsidRDefault="00C50E41" w:rsidP="005F0983">
      <w:pPr>
        <w:widowControl w:val="0"/>
        <w:autoSpaceDE w:val="0"/>
        <w:autoSpaceDN w:val="0"/>
        <w:spacing w:after="0" w:line="240" w:lineRule="auto"/>
        <w:jc w:val="both"/>
        <w:rPr>
          <w:rFonts w:eastAsia="Arial" w:cs="Arial"/>
          <w:sz w:val="22"/>
        </w:rPr>
      </w:pPr>
    </w:p>
    <w:p w14:paraId="55025AE2" w14:textId="77777777" w:rsidR="00A54A85" w:rsidRPr="000F7AB7" w:rsidRDefault="00A54A85" w:rsidP="005F0983">
      <w:pPr>
        <w:widowControl w:val="0"/>
        <w:autoSpaceDE w:val="0"/>
        <w:autoSpaceDN w:val="0"/>
        <w:spacing w:after="0" w:line="240" w:lineRule="auto"/>
        <w:jc w:val="both"/>
        <w:rPr>
          <w:rFonts w:eastAsia="Arial" w:cs="Arial"/>
          <w:sz w:val="22"/>
        </w:rPr>
      </w:pPr>
    </w:p>
    <w:p w14:paraId="1A181170" w14:textId="77777777" w:rsidR="00C50E41" w:rsidRPr="000F7AB7" w:rsidRDefault="00C50E41" w:rsidP="00A54A85">
      <w:pPr>
        <w:pStyle w:val="Estilo2"/>
      </w:pPr>
      <w:bookmarkStart w:id="8" w:name="_Toc95152431"/>
      <w:bookmarkStart w:id="9" w:name="_Toc95158768"/>
      <w:r w:rsidRPr="000F7AB7">
        <w:t>Solicitud de documentos anexos al formato de vinculación</w:t>
      </w:r>
      <w:bookmarkEnd w:id="8"/>
      <w:bookmarkEnd w:id="9"/>
    </w:p>
    <w:p w14:paraId="2861ABB6" w14:textId="77777777" w:rsidR="00C50E41" w:rsidRPr="000F7AB7" w:rsidRDefault="00C50E41" w:rsidP="005F0983">
      <w:pPr>
        <w:widowControl w:val="0"/>
        <w:autoSpaceDE w:val="0"/>
        <w:autoSpaceDN w:val="0"/>
        <w:spacing w:after="0" w:line="240" w:lineRule="auto"/>
        <w:jc w:val="both"/>
        <w:rPr>
          <w:rFonts w:eastAsia="Arial" w:cs="Arial"/>
          <w:sz w:val="22"/>
        </w:rPr>
      </w:pPr>
    </w:p>
    <w:p w14:paraId="46053D88" w14:textId="77777777" w:rsidR="00C50E41" w:rsidRPr="000F7AB7" w:rsidRDefault="00C50E41" w:rsidP="005F0983">
      <w:pPr>
        <w:tabs>
          <w:tab w:val="left" w:pos="640"/>
        </w:tabs>
        <w:spacing w:after="0" w:line="240" w:lineRule="auto"/>
        <w:ind w:right="115"/>
        <w:jc w:val="both"/>
        <w:rPr>
          <w:rFonts w:eastAsia="Calibri" w:cs="Arial"/>
          <w:sz w:val="22"/>
        </w:rPr>
      </w:pPr>
      <w:r w:rsidRPr="000F7AB7">
        <w:rPr>
          <w:rFonts w:eastAsia="Calibri" w:cs="Arial"/>
          <w:sz w:val="22"/>
        </w:rPr>
        <w:t>El proceso de vinculación de Accionistas o Inversionistas incluye además del diligenciamiento del formato de</w:t>
      </w:r>
      <w:r w:rsidRPr="000F7AB7">
        <w:rPr>
          <w:rFonts w:eastAsia="Calibri" w:cs="Arial"/>
          <w:spacing w:val="1"/>
          <w:sz w:val="22"/>
        </w:rPr>
        <w:t xml:space="preserve"> </w:t>
      </w:r>
      <w:r w:rsidRPr="000F7AB7">
        <w:rPr>
          <w:rFonts w:eastAsia="Calibri" w:cs="Arial"/>
          <w:sz w:val="22"/>
        </w:rPr>
        <w:t>vinculación,</w:t>
      </w:r>
      <w:r w:rsidRPr="000F7AB7">
        <w:rPr>
          <w:rFonts w:eastAsia="Calibri" w:cs="Arial"/>
          <w:spacing w:val="1"/>
          <w:sz w:val="22"/>
        </w:rPr>
        <w:t xml:space="preserve"> </w:t>
      </w:r>
      <w:r w:rsidRPr="000F7AB7">
        <w:rPr>
          <w:rFonts w:eastAsia="Calibri" w:cs="Arial"/>
          <w:sz w:val="22"/>
        </w:rPr>
        <w:t>la</w:t>
      </w:r>
      <w:r w:rsidRPr="000F7AB7">
        <w:rPr>
          <w:rFonts w:eastAsia="Calibri" w:cs="Arial"/>
          <w:spacing w:val="1"/>
          <w:sz w:val="22"/>
        </w:rPr>
        <w:t xml:space="preserve"> </w:t>
      </w:r>
      <w:r w:rsidRPr="000F7AB7">
        <w:rPr>
          <w:rFonts w:eastAsia="Calibri" w:cs="Arial"/>
          <w:sz w:val="22"/>
        </w:rPr>
        <w:t>recolección</w:t>
      </w:r>
      <w:r w:rsidRPr="000F7AB7">
        <w:rPr>
          <w:rFonts w:eastAsia="Calibri" w:cs="Arial"/>
          <w:spacing w:val="1"/>
          <w:sz w:val="22"/>
        </w:rPr>
        <w:t xml:space="preserve"> </w:t>
      </w:r>
      <w:r w:rsidRPr="000F7AB7">
        <w:rPr>
          <w:rFonts w:eastAsia="Calibri" w:cs="Arial"/>
          <w:sz w:val="22"/>
        </w:rPr>
        <w:t>de</w:t>
      </w:r>
      <w:r w:rsidRPr="000F7AB7">
        <w:rPr>
          <w:rFonts w:eastAsia="Calibri" w:cs="Arial"/>
          <w:spacing w:val="1"/>
          <w:sz w:val="22"/>
        </w:rPr>
        <w:t xml:space="preserve"> </w:t>
      </w:r>
      <w:r w:rsidRPr="000F7AB7">
        <w:rPr>
          <w:rFonts w:eastAsia="Calibri" w:cs="Arial"/>
          <w:sz w:val="22"/>
        </w:rPr>
        <w:t>información</w:t>
      </w:r>
      <w:r w:rsidRPr="000F7AB7">
        <w:rPr>
          <w:rFonts w:eastAsia="Calibri" w:cs="Arial"/>
          <w:spacing w:val="1"/>
          <w:sz w:val="22"/>
        </w:rPr>
        <w:t xml:space="preserve"> </w:t>
      </w:r>
      <w:r w:rsidRPr="000F7AB7">
        <w:rPr>
          <w:rFonts w:eastAsia="Calibri" w:cs="Arial"/>
          <w:sz w:val="22"/>
        </w:rPr>
        <w:t>documental</w:t>
      </w:r>
      <w:r w:rsidRPr="000F7AB7">
        <w:rPr>
          <w:rFonts w:eastAsia="Calibri" w:cs="Arial"/>
          <w:spacing w:val="1"/>
          <w:sz w:val="22"/>
        </w:rPr>
        <w:t xml:space="preserve"> </w:t>
      </w:r>
      <w:r w:rsidRPr="000F7AB7">
        <w:rPr>
          <w:rFonts w:eastAsia="Calibri" w:cs="Arial"/>
          <w:sz w:val="22"/>
        </w:rPr>
        <w:t>que</w:t>
      </w:r>
      <w:r w:rsidRPr="000F7AB7">
        <w:rPr>
          <w:rFonts w:eastAsia="Calibri" w:cs="Arial"/>
          <w:spacing w:val="1"/>
          <w:sz w:val="22"/>
        </w:rPr>
        <w:t xml:space="preserve"> </w:t>
      </w:r>
      <w:r w:rsidRPr="000F7AB7">
        <w:rPr>
          <w:rFonts w:eastAsia="Calibri" w:cs="Arial"/>
          <w:sz w:val="22"/>
        </w:rPr>
        <w:t>permite</w:t>
      </w:r>
      <w:r w:rsidRPr="000F7AB7">
        <w:rPr>
          <w:rFonts w:eastAsia="Calibri" w:cs="Arial"/>
          <w:spacing w:val="1"/>
          <w:sz w:val="22"/>
        </w:rPr>
        <w:t xml:space="preserve"> </w:t>
      </w:r>
      <w:r w:rsidRPr="000F7AB7">
        <w:rPr>
          <w:rFonts w:eastAsia="Calibri" w:cs="Arial"/>
          <w:sz w:val="22"/>
        </w:rPr>
        <w:t>a</w:t>
      </w:r>
      <w:r w:rsidRPr="000F7AB7">
        <w:rPr>
          <w:rFonts w:eastAsia="Calibri" w:cs="Arial"/>
          <w:spacing w:val="1"/>
          <w:sz w:val="22"/>
        </w:rPr>
        <w:t xml:space="preserve"> </w:t>
      </w:r>
      <w:r w:rsidRPr="000F7AB7">
        <w:rPr>
          <w:rFonts w:eastAsia="Calibri" w:cs="Arial"/>
          <w:bCs/>
          <w:sz w:val="22"/>
        </w:rPr>
        <w:t>GEB</w:t>
      </w:r>
      <w:r w:rsidRPr="000F7AB7">
        <w:rPr>
          <w:rFonts w:eastAsia="Calibri" w:cs="Arial"/>
          <w:b/>
          <w:spacing w:val="1"/>
          <w:sz w:val="22"/>
        </w:rPr>
        <w:t xml:space="preserve"> </w:t>
      </w:r>
      <w:r w:rsidRPr="000F7AB7">
        <w:rPr>
          <w:rFonts w:eastAsia="Calibri" w:cs="Arial"/>
          <w:sz w:val="22"/>
        </w:rPr>
        <w:t>contar</w:t>
      </w:r>
      <w:r w:rsidRPr="000F7AB7">
        <w:rPr>
          <w:rFonts w:eastAsia="Calibri" w:cs="Arial"/>
          <w:spacing w:val="55"/>
          <w:sz w:val="22"/>
        </w:rPr>
        <w:t xml:space="preserve"> </w:t>
      </w:r>
      <w:r w:rsidRPr="000F7AB7">
        <w:rPr>
          <w:rFonts w:eastAsia="Calibri" w:cs="Arial"/>
          <w:sz w:val="22"/>
        </w:rPr>
        <w:t>con</w:t>
      </w:r>
      <w:r w:rsidRPr="000F7AB7">
        <w:rPr>
          <w:rFonts w:eastAsia="Calibri" w:cs="Arial"/>
          <w:spacing w:val="1"/>
          <w:sz w:val="22"/>
        </w:rPr>
        <w:t xml:space="preserve"> </w:t>
      </w:r>
      <w:r w:rsidRPr="000F7AB7">
        <w:rPr>
          <w:rFonts w:eastAsia="Calibri" w:cs="Arial"/>
          <w:sz w:val="22"/>
        </w:rPr>
        <w:t>información adicional sobre los potenciales Accionistas o Inversionistas y facilitar el proceso de verificación y</w:t>
      </w:r>
      <w:r w:rsidRPr="000F7AB7">
        <w:rPr>
          <w:rFonts w:eastAsia="Calibri" w:cs="Arial"/>
          <w:spacing w:val="1"/>
          <w:sz w:val="22"/>
        </w:rPr>
        <w:t xml:space="preserve"> </w:t>
      </w:r>
      <w:r w:rsidRPr="000F7AB7">
        <w:rPr>
          <w:rFonts w:eastAsia="Calibri" w:cs="Arial"/>
          <w:sz w:val="22"/>
        </w:rPr>
        <w:t>confirmación</w:t>
      </w:r>
      <w:r w:rsidRPr="000F7AB7">
        <w:rPr>
          <w:rFonts w:eastAsia="Calibri" w:cs="Arial"/>
          <w:spacing w:val="-2"/>
          <w:sz w:val="22"/>
        </w:rPr>
        <w:t xml:space="preserve"> </w:t>
      </w:r>
      <w:r w:rsidRPr="000F7AB7">
        <w:rPr>
          <w:rFonts w:eastAsia="Calibri" w:cs="Arial"/>
          <w:sz w:val="22"/>
        </w:rPr>
        <w:t>de</w:t>
      </w:r>
      <w:r w:rsidRPr="000F7AB7">
        <w:rPr>
          <w:rFonts w:eastAsia="Calibri" w:cs="Arial"/>
          <w:spacing w:val="1"/>
          <w:sz w:val="22"/>
        </w:rPr>
        <w:t xml:space="preserve"> </w:t>
      </w:r>
      <w:r w:rsidRPr="000F7AB7">
        <w:rPr>
          <w:rFonts w:eastAsia="Calibri" w:cs="Arial"/>
          <w:sz w:val="22"/>
        </w:rPr>
        <w:t>la</w:t>
      </w:r>
      <w:r w:rsidRPr="000F7AB7">
        <w:rPr>
          <w:rFonts w:eastAsia="Calibri" w:cs="Arial"/>
          <w:spacing w:val="1"/>
          <w:sz w:val="22"/>
        </w:rPr>
        <w:t xml:space="preserve"> </w:t>
      </w:r>
      <w:r w:rsidRPr="000F7AB7">
        <w:rPr>
          <w:rFonts w:eastAsia="Calibri" w:cs="Arial"/>
          <w:sz w:val="22"/>
        </w:rPr>
        <w:t>información</w:t>
      </w:r>
      <w:r w:rsidRPr="000F7AB7">
        <w:rPr>
          <w:rFonts w:eastAsia="Calibri" w:cs="Arial"/>
          <w:spacing w:val="-1"/>
          <w:sz w:val="22"/>
        </w:rPr>
        <w:t xml:space="preserve"> </w:t>
      </w:r>
      <w:r w:rsidRPr="000F7AB7">
        <w:rPr>
          <w:rFonts w:eastAsia="Calibri" w:cs="Arial"/>
          <w:sz w:val="22"/>
        </w:rPr>
        <w:t>recibida.</w:t>
      </w:r>
    </w:p>
    <w:p w14:paraId="0DF3F954" w14:textId="77777777" w:rsidR="00A54A85" w:rsidRDefault="00A54A85" w:rsidP="005F0983">
      <w:pPr>
        <w:widowControl w:val="0"/>
        <w:autoSpaceDE w:val="0"/>
        <w:autoSpaceDN w:val="0"/>
        <w:spacing w:after="0" w:line="240" w:lineRule="auto"/>
        <w:ind w:right="121"/>
        <w:jc w:val="both"/>
        <w:rPr>
          <w:rFonts w:eastAsia="Arial" w:cs="Arial"/>
          <w:sz w:val="22"/>
        </w:rPr>
      </w:pPr>
    </w:p>
    <w:p w14:paraId="52167122" w14:textId="56657986" w:rsidR="00C50E41" w:rsidRPr="000F7AB7" w:rsidRDefault="00C50E41" w:rsidP="005F0983">
      <w:pPr>
        <w:widowControl w:val="0"/>
        <w:autoSpaceDE w:val="0"/>
        <w:autoSpaceDN w:val="0"/>
        <w:spacing w:after="0" w:line="240" w:lineRule="auto"/>
        <w:ind w:right="121"/>
        <w:jc w:val="both"/>
        <w:rPr>
          <w:rFonts w:eastAsia="Arial" w:cs="Arial"/>
          <w:sz w:val="22"/>
        </w:rPr>
      </w:pPr>
      <w:r w:rsidRPr="000F7AB7">
        <w:rPr>
          <w:rFonts w:eastAsia="Arial" w:cs="Arial"/>
          <w:sz w:val="22"/>
        </w:rPr>
        <w:t>Para tal fin, se solicita a los potenciales</w:t>
      </w:r>
      <w:r w:rsidRPr="000F7AB7">
        <w:rPr>
          <w:rFonts w:eastAsia="Arial" w:cs="Arial"/>
          <w:spacing w:val="1"/>
          <w:sz w:val="22"/>
        </w:rPr>
        <w:t xml:space="preserve"> </w:t>
      </w:r>
      <w:r w:rsidRPr="000F7AB7">
        <w:rPr>
          <w:rFonts w:eastAsia="Arial" w:cs="Arial"/>
          <w:sz w:val="22"/>
        </w:rPr>
        <w:t>Accionistas o Inversionistas los siguientes documentos durante el</w:t>
      </w:r>
      <w:r w:rsidRPr="000F7AB7">
        <w:rPr>
          <w:rFonts w:eastAsia="Arial" w:cs="Arial"/>
          <w:spacing w:val="1"/>
          <w:sz w:val="22"/>
        </w:rPr>
        <w:t xml:space="preserve"> </w:t>
      </w:r>
      <w:r w:rsidRPr="000F7AB7">
        <w:rPr>
          <w:rFonts w:eastAsia="Arial" w:cs="Arial"/>
          <w:sz w:val="22"/>
        </w:rPr>
        <w:t>proceso</w:t>
      </w:r>
      <w:r w:rsidRPr="000F7AB7">
        <w:rPr>
          <w:rFonts w:eastAsia="Arial" w:cs="Arial"/>
          <w:spacing w:val="-2"/>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vinculación</w:t>
      </w:r>
      <w:r w:rsidRPr="000F7AB7">
        <w:rPr>
          <w:rFonts w:eastAsia="Arial" w:cs="Arial"/>
          <w:spacing w:val="-1"/>
          <w:sz w:val="22"/>
        </w:rPr>
        <w:t xml:space="preserve"> </w:t>
      </w:r>
      <w:r w:rsidRPr="000F7AB7">
        <w:rPr>
          <w:rFonts w:eastAsia="Arial" w:cs="Arial"/>
          <w:sz w:val="22"/>
        </w:rPr>
        <w:t>a</w:t>
      </w:r>
      <w:r w:rsidRPr="000F7AB7">
        <w:rPr>
          <w:rFonts w:eastAsia="Arial" w:cs="Arial"/>
          <w:b/>
          <w:spacing w:val="3"/>
          <w:sz w:val="22"/>
        </w:rPr>
        <w:t xml:space="preserve"> </w:t>
      </w:r>
      <w:r w:rsidRPr="000F7AB7">
        <w:rPr>
          <w:rFonts w:eastAsia="Arial" w:cs="Arial"/>
          <w:sz w:val="22"/>
        </w:rPr>
        <w:t>GEB:</w:t>
      </w:r>
    </w:p>
    <w:p w14:paraId="41FF0051" w14:textId="77777777" w:rsidR="00C50E41" w:rsidRPr="000F7AB7" w:rsidRDefault="00C50E41" w:rsidP="005F0983">
      <w:pPr>
        <w:widowControl w:val="0"/>
        <w:autoSpaceDE w:val="0"/>
        <w:autoSpaceDN w:val="0"/>
        <w:spacing w:after="0" w:line="240" w:lineRule="auto"/>
        <w:ind w:left="567"/>
        <w:jc w:val="both"/>
        <w:rPr>
          <w:rFonts w:eastAsia="Arial" w:cs="Arial"/>
          <w:sz w:val="22"/>
        </w:rPr>
      </w:pPr>
    </w:p>
    <w:p w14:paraId="6EBBEA88" w14:textId="77777777" w:rsidR="00C50E41" w:rsidRPr="000F7AB7" w:rsidRDefault="00C50E41" w:rsidP="005F0983">
      <w:pPr>
        <w:spacing w:after="0" w:line="240" w:lineRule="auto"/>
        <w:jc w:val="both"/>
        <w:rPr>
          <w:rFonts w:eastAsia="Calibri" w:cs="Arial"/>
          <w:sz w:val="22"/>
        </w:rPr>
      </w:pPr>
      <w:bookmarkStart w:id="10" w:name="_Toc95152432"/>
      <w:r w:rsidRPr="000F7AB7">
        <w:rPr>
          <w:rFonts w:eastAsia="Calibri" w:cs="Arial"/>
          <w:sz w:val="22"/>
        </w:rPr>
        <w:t>Anexos a los formularios de vinculación de personas naturales:</w:t>
      </w:r>
      <w:bookmarkEnd w:id="10"/>
    </w:p>
    <w:p w14:paraId="3A214BB5" w14:textId="77777777" w:rsidR="00C50E41" w:rsidRPr="000F7AB7" w:rsidRDefault="00C50E41" w:rsidP="005F0983">
      <w:pPr>
        <w:widowControl w:val="0"/>
        <w:numPr>
          <w:ilvl w:val="0"/>
          <w:numId w:val="3"/>
        </w:numPr>
        <w:tabs>
          <w:tab w:val="left" w:pos="1379"/>
        </w:tabs>
        <w:autoSpaceDE w:val="0"/>
        <w:autoSpaceDN w:val="0"/>
        <w:spacing w:after="0" w:line="240" w:lineRule="auto"/>
        <w:jc w:val="both"/>
        <w:rPr>
          <w:rFonts w:eastAsia="Arial" w:cs="Arial"/>
          <w:sz w:val="22"/>
        </w:rPr>
      </w:pPr>
      <w:r w:rsidRPr="000F7AB7">
        <w:rPr>
          <w:rFonts w:eastAsia="Arial" w:cs="Arial"/>
          <w:sz w:val="22"/>
        </w:rPr>
        <w:t>Fotocopia</w:t>
      </w:r>
      <w:r w:rsidRPr="000F7AB7">
        <w:rPr>
          <w:rFonts w:eastAsia="Arial" w:cs="Arial"/>
          <w:spacing w:val="-4"/>
          <w:sz w:val="22"/>
        </w:rPr>
        <w:t xml:space="preserve"> </w:t>
      </w:r>
      <w:r w:rsidRPr="000F7AB7">
        <w:rPr>
          <w:rFonts w:eastAsia="Arial" w:cs="Arial"/>
          <w:sz w:val="22"/>
        </w:rPr>
        <w:t>del</w:t>
      </w:r>
      <w:r w:rsidRPr="000F7AB7">
        <w:rPr>
          <w:rFonts w:eastAsia="Arial" w:cs="Arial"/>
          <w:spacing w:val="-2"/>
          <w:sz w:val="22"/>
        </w:rPr>
        <w:t xml:space="preserve"> </w:t>
      </w:r>
      <w:r w:rsidRPr="000F7AB7">
        <w:rPr>
          <w:rFonts w:eastAsia="Arial" w:cs="Arial"/>
          <w:sz w:val="22"/>
        </w:rPr>
        <w:t>documento</w:t>
      </w:r>
      <w:r w:rsidRPr="000F7AB7">
        <w:rPr>
          <w:rFonts w:eastAsia="Arial" w:cs="Arial"/>
          <w:spacing w:val="-3"/>
          <w:sz w:val="22"/>
        </w:rPr>
        <w:t xml:space="preserve"> </w:t>
      </w:r>
      <w:r w:rsidRPr="000F7AB7">
        <w:rPr>
          <w:rFonts w:eastAsia="Arial" w:cs="Arial"/>
          <w:sz w:val="22"/>
        </w:rPr>
        <w:t>de</w:t>
      </w:r>
      <w:r w:rsidRPr="000F7AB7">
        <w:rPr>
          <w:rFonts w:eastAsia="Arial" w:cs="Arial"/>
          <w:spacing w:val="-4"/>
          <w:sz w:val="22"/>
        </w:rPr>
        <w:t xml:space="preserve"> </w:t>
      </w:r>
      <w:r w:rsidRPr="000F7AB7">
        <w:rPr>
          <w:rFonts w:eastAsia="Arial" w:cs="Arial"/>
          <w:sz w:val="22"/>
        </w:rPr>
        <w:t>identificación.</w:t>
      </w:r>
    </w:p>
    <w:p w14:paraId="2A62329A" w14:textId="77777777" w:rsidR="00C50E41" w:rsidRPr="000F7AB7" w:rsidRDefault="00C50E41" w:rsidP="005F0983">
      <w:pPr>
        <w:widowControl w:val="0"/>
        <w:numPr>
          <w:ilvl w:val="0"/>
          <w:numId w:val="3"/>
        </w:numPr>
        <w:tabs>
          <w:tab w:val="left" w:pos="1379"/>
        </w:tabs>
        <w:autoSpaceDE w:val="0"/>
        <w:autoSpaceDN w:val="0"/>
        <w:spacing w:after="0" w:line="240" w:lineRule="auto"/>
        <w:jc w:val="both"/>
        <w:rPr>
          <w:rFonts w:eastAsia="Arial" w:cs="Arial"/>
          <w:sz w:val="22"/>
        </w:rPr>
      </w:pPr>
      <w:r w:rsidRPr="000F7AB7">
        <w:rPr>
          <w:rFonts w:eastAsia="Arial" w:cs="Arial"/>
          <w:sz w:val="22"/>
        </w:rPr>
        <w:t>Certificado</w:t>
      </w:r>
      <w:r w:rsidRPr="000F7AB7">
        <w:rPr>
          <w:rFonts w:eastAsia="Arial" w:cs="Arial"/>
          <w:spacing w:val="-2"/>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ingresos</w:t>
      </w:r>
      <w:r w:rsidRPr="000F7AB7">
        <w:rPr>
          <w:rFonts w:eastAsia="Arial" w:cs="Arial"/>
          <w:spacing w:val="-1"/>
          <w:sz w:val="22"/>
        </w:rPr>
        <w:t xml:space="preserve"> </w:t>
      </w:r>
      <w:r w:rsidRPr="000F7AB7">
        <w:rPr>
          <w:rFonts w:eastAsia="Arial" w:cs="Arial"/>
          <w:sz w:val="22"/>
        </w:rPr>
        <w:t>y</w:t>
      </w:r>
      <w:r w:rsidRPr="000F7AB7">
        <w:rPr>
          <w:rFonts w:eastAsia="Arial" w:cs="Arial"/>
          <w:spacing w:val="-6"/>
          <w:sz w:val="22"/>
        </w:rPr>
        <w:t xml:space="preserve"> </w:t>
      </w:r>
      <w:r w:rsidRPr="000F7AB7">
        <w:rPr>
          <w:rFonts w:eastAsia="Arial" w:cs="Arial"/>
          <w:sz w:val="22"/>
        </w:rPr>
        <w:t>retenciones.</w:t>
      </w:r>
    </w:p>
    <w:p w14:paraId="143BFB3D" w14:textId="77777777" w:rsidR="00C50E41" w:rsidRPr="000F7AB7" w:rsidRDefault="00C50E41" w:rsidP="005F0983">
      <w:pPr>
        <w:widowControl w:val="0"/>
        <w:numPr>
          <w:ilvl w:val="0"/>
          <w:numId w:val="3"/>
        </w:numPr>
        <w:tabs>
          <w:tab w:val="left" w:pos="1379"/>
        </w:tabs>
        <w:autoSpaceDE w:val="0"/>
        <w:autoSpaceDN w:val="0"/>
        <w:spacing w:after="0" w:line="240" w:lineRule="auto"/>
        <w:jc w:val="both"/>
        <w:rPr>
          <w:rFonts w:eastAsia="Arial" w:cs="Arial"/>
          <w:sz w:val="22"/>
        </w:rPr>
      </w:pPr>
      <w:r w:rsidRPr="000F7AB7">
        <w:rPr>
          <w:rFonts w:eastAsia="Arial" w:cs="Arial"/>
          <w:sz w:val="22"/>
        </w:rPr>
        <w:t>Certificado</w:t>
      </w:r>
      <w:r w:rsidRPr="000F7AB7">
        <w:rPr>
          <w:rFonts w:eastAsia="Arial" w:cs="Arial"/>
          <w:spacing w:val="-4"/>
          <w:sz w:val="22"/>
        </w:rPr>
        <w:t xml:space="preserve"> </w:t>
      </w:r>
      <w:r w:rsidRPr="000F7AB7">
        <w:rPr>
          <w:rFonts w:eastAsia="Arial" w:cs="Arial"/>
          <w:sz w:val="22"/>
        </w:rPr>
        <w:t>laboral.</w:t>
      </w:r>
    </w:p>
    <w:p w14:paraId="5C221CF7" w14:textId="77777777" w:rsidR="00C50E41" w:rsidRPr="000F7AB7" w:rsidRDefault="00C50E41" w:rsidP="005F0983">
      <w:pPr>
        <w:widowControl w:val="0"/>
        <w:numPr>
          <w:ilvl w:val="0"/>
          <w:numId w:val="3"/>
        </w:numPr>
        <w:tabs>
          <w:tab w:val="left" w:pos="1379"/>
        </w:tabs>
        <w:autoSpaceDE w:val="0"/>
        <w:autoSpaceDN w:val="0"/>
        <w:spacing w:after="0" w:line="240" w:lineRule="auto"/>
        <w:ind w:right="124"/>
        <w:jc w:val="both"/>
        <w:rPr>
          <w:rFonts w:eastAsia="Arial" w:cs="Arial"/>
          <w:sz w:val="22"/>
        </w:rPr>
      </w:pPr>
      <w:r w:rsidRPr="000F7AB7">
        <w:rPr>
          <w:rFonts w:eastAsia="Arial" w:cs="Arial"/>
          <w:sz w:val="22"/>
        </w:rPr>
        <w:t>Declaración</w:t>
      </w:r>
      <w:r w:rsidRPr="000F7AB7">
        <w:rPr>
          <w:rFonts w:eastAsia="Arial" w:cs="Arial"/>
          <w:spacing w:val="-1"/>
          <w:sz w:val="22"/>
        </w:rPr>
        <w:t xml:space="preserve"> </w:t>
      </w:r>
      <w:r w:rsidRPr="000F7AB7">
        <w:rPr>
          <w:rFonts w:eastAsia="Arial" w:cs="Arial"/>
          <w:sz w:val="22"/>
        </w:rPr>
        <w:t>de renta</w:t>
      </w:r>
      <w:r w:rsidRPr="000F7AB7">
        <w:rPr>
          <w:rFonts w:eastAsia="Arial" w:cs="Arial"/>
          <w:spacing w:val="-1"/>
          <w:sz w:val="22"/>
        </w:rPr>
        <w:t xml:space="preserve"> </w:t>
      </w:r>
      <w:r w:rsidRPr="000F7AB7">
        <w:rPr>
          <w:rFonts w:eastAsia="Arial" w:cs="Arial"/>
          <w:sz w:val="22"/>
        </w:rPr>
        <w:t>de</w:t>
      </w:r>
      <w:r w:rsidRPr="000F7AB7">
        <w:rPr>
          <w:rFonts w:eastAsia="Arial" w:cs="Arial"/>
          <w:spacing w:val="2"/>
          <w:sz w:val="22"/>
        </w:rPr>
        <w:t xml:space="preserve"> </w:t>
      </w:r>
      <w:r w:rsidRPr="000F7AB7">
        <w:rPr>
          <w:rFonts w:eastAsia="Arial" w:cs="Arial"/>
          <w:sz w:val="22"/>
        </w:rPr>
        <w:t>los</w:t>
      </w:r>
      <w:r w:rsidRPr="000F7AB7">
        <w:rPr>
          <w:rFonts w:eastAsia="Arial" w:cs="Arial"/>
          <w:spacing w:val="2"/>
          <w:sz w:val="22"/>
        </w:rPr>
        <w:t xml:space="preserve"> </w:t>
      </w:r>
      <w:r w:rsidRPr="000F7AB7">
        <w:rPr>
          <w:rFonts w:eastAsia="Arial" w:cs="Arial"/>
          <w:sz w:val="22"/>
        </w:rPr>
        <w:t>dos</w:t>
      </w:r>
      <w:r w:rsidRPr="000F7AB7">
        <w:rPr>
          <w:rFonts w:eastAsia="Arial" w:cs="Arial"/>
          <w:spacing w:val="1"/>
          <w:sz w:val="22"/>
        </w:rPr>
        <w:t xml:space="preserve"> </w:t>
      </w:r>
      <w:r w:rsidRPr="000F7AB7">
        <w:rPr>
          <w:rFonts w:eastAsia="Arial" w:cs="Arial"/>
          <w:sz w:val="22"/>
        </w:rPr>
        <w:t>últimos períodos</w:t>
      </w:r>
      <w:r w:rsidRPr="000F7AB7">
        <w:rPr>
          <w:rFonts w:eastAsia="Arial" w:cs="Arial"/>
          <w:spacing w:val="1"/>
          <w:sz w:val="22"/>
        </w:rPr>
        <w:t xml:space="preserve"> </w:t>
      </w:r>
      <w:r w:rsidRPr="000F7AB7">
        <w:rPr>
          <w:rFonts w:eastAsia="Arial" w:cs="Arial"/>
          <w:sz w:val="22"/>
        </w:rPr>
        <w:t>gravables disponibles</w:t>
      </w:r>
      <w:r w:rsidRPr="000F7AB7">
        <w:rPr>
          <w:rFonts w:eastAsia="Arial" w:cs="Arial"/>
          <w:spacing w:val="1"/>
          <w:sz w:val="22"/>
        </w:rPr>
        <w:t xml:space="preserve"> </w:t>
      </w:r>
      <w:r w:rsidRPr="000F7AB7">
        <w:rPr>
          <w:rFonts w:eastAsia="Arial" w:cs="Arial"/>
          <w:sz w:val="22"/>
        </w:rPr>
        <w:t>o</w:t>
      </w:r>
      <w:r w:rsidRPr="000F7AB7">
        <w:rPr>
          <w:rFonts w:eastAsia="Arial" w:cs="Arial"/>
          <w:spacing w:val="-1"/>
          <w:sz w:val="22"/>
        </w:rPr>
        <w:t xml:space="preserve"> </w:t>
      </w:r>
      <w:r w:rsidRPr="000F7AB7">
        <w:rPr>
          <w:rFonts w:eastAsia="Arial" w:cs="Arial"/>
          <w:sz w:val="22"/>
        </w:rPr>
        <w:t>carta de no</w:t>
      </w:r>
      <w:r w:rsidRPr="000F7AB7">
        <w:rPr>
          <w:rFonts w:eastAsia="Arial" w:cs="Arial"/>
          <w:spacing w:val="-53"/>
          <w:sz w:val="22"/>
        </w:rPr>
        <w:t xml:space="preserve"> </w:t>
      </w:r>
      <w:r w:rsidRPr="000F7AB7">
        <w:rPr>
          <w:rFonts w:eastAsia="Arial" w:cs="Arial"/>
          <w:sz w:val="22"/>
        </w:rPr>
        <w:t>declarante.</w:t>
      </w:r>
    </w:p>
    <w:p w14:paraId="23BE065A" w14:textId="77777777" w:rsidR="00C50E41" w:rsidRPr="000F7AB7" w:rsidRDefault="00C50E41" w:rsidP="005F0983">
      <w:pPr>
        <w:widowControl w:val="0"/>
        <w:numPr>
          <w:ilvl w:val="0"/>
          <w:numId w:val="3"/>
        </w:numPr>
        <w:tabs>
          <w:tab w:val="left" w:pos="1379"/>
        </w:tabs>
        <w:autoSpaceDE w:val="0"/>
        <w:autoSpaceDN w:val="0"/>
        <w:spacing w:after="0" w:line="240" w:lineRule="auto"/>
        <w:ind w:right="127"/>
        <w:jc w:val="both"/>
        <w:rPr>
          <w:rFonts w:eastAsia="Arial" w:cs="Arial"/>
          <w:sz w:val="22"/>
        </w:rPr>
      </w:pPr>
      <w:r w:rsidRPr="000F7AB7">
        <w:rPr>
          <w:rFonts w:eastAsia="Arial" w:cs="Arial"/>
          <w:sz w:val="22"/>
        </w:rPr>
        <w:t>Certificación</w:t>
      </w:r>
      <w:r w:rsidRPr="000F7AB7">
        <w:rPr>
          <w:rFonts w:eastAsia="Arial" w:cs="Arial"/>
          <w:spacing w:val="40"/>
          <w:sz w:val="22"/>
        </w:rPr>
        <w:t xml:space="preserve"> </w:t>
      </w:r>
      <w:r w:rsidRPr="000F7AB7">
        <w:rPr>
          <w:rFonts w:eastAsia="Arial" w:cs="Arial"/>
          <w:sz w:val="22"/>
        </w:rPr>
        <w:t>sobre</w:t>
      </w:r>
      <w:r w:rsidRPr="000F7AB7">
        <w:rPr>
          <w:rFonts w:eastAsia="Arial" w:cs="Arial"/>
          <w:spacing w:val="40"/>
          <w:sz w:val="22"/>
        </w:rPr>
        <w:t xml:space="preserve"> </w:t>
      </w:r>
      <w:r w:rsidRPr="000F7AB7">
        <w:rPr>
          <w:rFonts w:eastAsia="Arial" w:cs="Arial"/>
          <w:sz w:val="22"/>
        </w:rPr>
        <w:t>el</w:t>
      </w:r>
      <w:r w:rsidRPr="000F7AB7">
        <w:rPr>
          <w:rFonts w:eastAsia="Arial" w:cs="Arial"/>
          <w:spacing w:val="42"/>
          <w:sz w:val="22"/>
        </w:rPr>
        <w:t xml:space="preserve"> </w:t>
      </w:r>
      <w:r w:rsidRPr="000F7AB7">
        <w:rPr>
          <w:rFonts w:eastAsia="Arial" w:cs="Arial"/>
          <w:sz w:val="22"/>
        </w:rPr>
        <w:t>origen</w:t>
      </w:r>
      <w:r w:rsidRPr="000F7AB7">
        <w:rPr>
          <w:rFonts w:eastAsia="Arial" w:cs="Arial"/>
          <w:spacing w:val="42"/>
          <w:sz w:val="22"/>
        </w:rPr>
        <w:t xml:space="preserve"> </w:t>
      </w:r>
      <w:r w:rsidRPr="000F7AB7">
        <w:rPr>
          <w:rFonts w:eastAsia="Arial" w:cs="Arial"/>
          <w:sz w:val="22"/>
        </w:rPr>
        <w:t>y</w:t>
      </w:r>
      <w:r w:rsidRPr="000F7AB7">
        <w:rPr>
          <w:rFonts w:eastAsia="Arial" w:cs="Arial"/>
          <w:spacing w:val="37"/>
          <w:sz w:val="22"/>
        </w:rPr>
        <w:t xml:space="preserve"> </w:t>
      </w:r>
      <w:r w:rsidRPr="000F7AB7">
        <w:rPr>
          <w:rFonts w:eastAsia="Arial" w:cs="Arial"/>
          <w:sz w:val="22"/>
        </w:rPr>
        <w:t>precedencia</w:t>
      </w:r>
      <w:r w:rsidRPr="000F7AB7">
        <w:rPr>
          <w:rFonts w:eastAsia="Arial" w:cs="Arial"/>
          <w:spacing w:val="40"/>
          <w:sz w:val="22"/>
        </w:rPr>
        <w:t xml:space="preserve"> </w:t>
      </w:r>
      <w:r w:rsidRPr="000F7AB7">
        <w:rPr>
          <w:rFonts w:eastAsia="Arial" w:cs="Arial"/>
          <w:sz w:val="22"/>
        </w:rPr>
        <w:t>de</w:t>
      </w:r>
      <w:r w:rsidRPr="000F7AB7">
        <w:rPr>
          <w:rFonts w:eastAsia="Arial" w:cs="Arial"/>
          <w:spacing w:val="40"/>
          <w:sz w:val="22"/>
        </w:rPr>
        <w:t xml:space="preserve"> </w:t>
      </w:r>
      <w:r w:rsidRPr="000F7AB7">
        <w:rPr>
          <w:rFonts w:eastAsia="Arial" w:cs="Arial"/>
          <w:sz w:val="22"/>
        </w:rPr>
        <w:t>los</w:t>
      </w:r>
      <w:r w:rsidRPr="000F7AB7">
        <w:rPr>
          <w:rFonts w:eastAsia="Arial" w:cs="Arial"/>
          <w:spacing w:val="41"/>
          <w:sz w:val="22"/>
        </w:rPr>
        <w:t xml:space="preserve"> </w:t>
      </w:r>
      <w:r w:rsidRPr="000F7AB7">
        <w:rPr>
          <w:rFonts w:eastAsia="Arial" w:cs="Arial"/>
          <w:sz w:val="22"/>
        </w:rPr>
        <w:t>fondos</w:t>
      </w:r>
      <w:r w:rsidRPr="000F7AB7">
        <w:rPr>
          <w:rFonts w:eastAsia="Arial" w:cs="Arial"/>
          <w:spacing w:val="42"/>
          <w:sz w:val="22"/>
        </w:rPr>
        <w:t xml:space="preserve"> </w:t>
      </w:r>
      <w:r w:rsidRPr="000F7AB7">
        <w:rPr>
          <w:rFonts w:eastAsia="Arial" w:cs="Arial"/>
          <w:sz w:val="22"/>
        </w:rPr>
        <w:t>que</w:t>
      </w:r>
      <w:r w:rsidRPr="000F7AB7">
        <w:rPr>
          <w:rFonts w:eastAsia="Arial" w:cs="Arial"/>
          <w:spacing w:val="40"/>
          <w:sz w:val="22"/>
        </w:rPr>
        <w:t xml:space="preserve"> </w:t>
      </w:r>
      <w:r w:rsidRPr="000F7AB7">
        <w:rPr>
          <w:rFonts w:eastAsia="Arial" w:cs="Arial"/>
          <w:sz w:val="22"/>
        </w:rPr>
        <w:t>va</w:t>
      </w:r>
      <w:r w:rsidRPr="000F7AB7">
        <w:rPr>
          <w:rFonts w:eastAsia="Arial" w:cs="Arial"/>
          <w:spacing w:val="40"/>
          <w:sz w:val="22"/>
        </w:rPr>
        <w:t xml:space="preserve"> </w:t>
      </w:r>
      <w:r w:rsidRPr="000F7AB7">
        <w:rPr>
          <w:rFonts w:eastAsia="Arial" w:cs="Arial"/>
          <w:sz w:val="22"/>
        </w:rPr>
        <w:t>a</w:t>
      </w:r>
      <w:r w:rsidRPr="000F7AB7">
        <w:rPr>
          <w:rFonts w:eastAsia="Arial" w:cs="Arial"/>
          <w:spacing w:val="41"/>
          <w:sz w:val="22"/>
        </w:rPr>
        <w:t xml:space="preserve"> </w:t>
      </w:r>
      <w:r w:rsidRPr="000F7AB7">
        <w:rPr>
          <w:rFonts w:eastAsia="Arial" w:cs="Arial"/>
          <w:sz w:val="22"/>
        </w:rPr>
        <w:t>utilizar</w:t>
      </w:r>
      <w:r w:rsidRPr="000F7AB7">
        <w:rPr>
          <w:rFonts w:eastAsia="Arial" w:cs="Arial"/>
          <w:spacing w:val="41"/>
          <w:sz w:val="22"/>
        </w:rPr>
        <w:t xml:space="preserve"> </w:t>
      </w:r>
      <w:r w:rsidRPr="000F7AB7">
        <w:rPr>
          <w:rFonts w:eastAsia="Arial" w:cs="Arial"/>
          <w:sz w:val="22"/>
        </w:rPr>
        <w:t>en</w:t>
      </w:r>
      <w:r w:rsidRPr="000F7AB7">
        <w:rPr>
          <w:rFonts w:eastAsia="Arial" w:cs="Arial"/>
          <w:spacing w:val="40"/>
          <w:sz w:val="22"/>
        </w:rPr>
        <w:t xml:space="preserve"> </w:t>
      </w:r>
      <w:r w:rsidRPr="000F7AB7">
        <w:rPr>
          <w:rFonts w:eastAsia="Arial" w:cs="Arial"/>
          <w:sz w:val="22"/>
        </w:rPr>
        <w:t>la</w:t>
      </w:r>
      <w:r w:rsidRPr="000F7AB7">
        <w:rPr>
          <w:rFonts w:eastAsia="Arial" w:cs="Arial"/>
          <w:spacing w:val="-53"/>
          <w:sz w:val="22"/>
        </w:rPr>
        <w:t xml:space="preserve"> </w:t>
      </w:r>
      <w:r w:rsidRPr="000F7AB7">
        <w:rPr>
          <w:rFonts w:eastAsia="Arial" w:cs="Arial"/>
          <w:sz w:val="22"/>
        </w:rPr>
        <w:t>adquisición</w:t>
      </w:r>
      <w:r w:rsidRPr="000F7AB7">
        <w:rPr>
          <w:rFonts w:eastAsia="Arial" w:cs="Arial"/>
          <w:spacing w:val="-2"/>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los valores.</w:t>
      </w:r>
    </w:p>
    <w:p w14:paraId="4C065D46" w14:textId="77777777" w:rsidR="00C50E41" w:rsidRPr="000F7AB7" w:rsidRDefault="00C50E41" w:rsidP="005F0983">
      <w:pPr>
        <w:widowControl w:val="0"/>
        <w:numPr>
          <w:ilvl w:val="0"/>
          <w:numId w:val="3"/>
        </w:numPr>
        <w:tabs>
          <w:tab w:val="left" w:pos="1379"/>
        </w:tabs>
        <w:autoSpaceDE w:val="0"/>
        <w:autoSpaceDN w:val="0"/>
        <w:spacing w:after="0" w:line="240" w:lineRule="auto"/>
        <w:ind w:right="119"/>
        <w:jc w:val="both"/>
        <w:rPr>
          <w:rFonts w:eastAsia="Arial" w:cs="Arial"/>
          <w:sz w:val="22"/>
        </w:rPr>
      </w:pPr>
      <w:r w:rsidRPr="000F7AB7">
        <w:rPr>
          <w:rFonts w:eastAsia="Arial" w:cs="Arial"/>
          <w:sz w:val="22"/>
        </w:rPr>
        <w:t>Estados</w:t>
      </w:r>
      <w:r w:rsidRPr="000F7AB7">
        <w:rPr>
          <w:rFonts w:eastAsia="Arial" w:cs="Arial"/>
          <w:spacing w:val="5"/>
          <w:sz w:val="22"/>
        </w:rPr>
        <w:t xml:space="preserve"> </w:t>
      </w:r>
      <w:r w:rsidRPr="000F7AB7">
        <w:rPr>
          <w:rFonts w:eastAsia="Arial" w:cs="Arial"/>
          <w:sz w:val="22"/>
        </w:rPr>
        <w:t>financieros</w:t>
      </w:r>
      <w:r w:rsidRPr="000F7AB7">
        <w:rPr>
          <w:rFonts w:eastAsia="Arial" w:cs="Arial"/>
          <w:spacing w:val="4"/>
          <w:sz w:val="22"/>
        </w:rPr>
        <w:t xml:space="preserve"> </w:t>
      </w:r>
      <w:r w:rsidRPr="000F7AB7">
        <w:rPr>
          <w:rFonts w:eastAsia="Arial" w:cs="Arial"/>
          <w:sz w:val="22"/>
        </w:rPr>
        <w:t>certificados</w:t>
      </w:r>
      <w:r w:rsidRPr="000F7AB7">
        <w:rPr>
          <w:rFonts w:eastAsia="Arial" w:cs="Arial"/>
          <w:spacing w:val="3"/>
          <w:sz w:val="22"/>
        </w:rPr>
        <w:t xml:space="preserve"> </w:t>
      </w:r>
      <w:r w:rsidRPr="000F7AB7">
        <w:rPr>
          <w:rFonts w:eastAsia="Arial" w:cs="Arial"/>
          <w:sz w:val="22"/>
        </w:rPr>
        <w:t>o</w:t>
      </w:r>
      <w:r w:rsidRPr="000F7AB7">
        <w:rPr>
          <w:rFonts w:eastAsia="Arial" w:cs="Arial"/>
          <w:spacing w:val="4"/>
          <w:sz w:val="22"/>
        </w:rPr>
        <w:t xml:space="preserve"> </w:t>
      </w:r>
      <w:r w:rsidRPr="000F7AB7">
        <w:rPr>
          <w:rFonts w:eastAsia="Arial" w:cs="Arial"/>
          <w:sz w:val="22"/>
        </w:rPr>
        <w:t>dictaminados</w:t>
      </w:r>
      <w:r w:rsidRPr="000F7AB7">
        <w:rPr>
          <w:rFonts w:eastAsia="Arial" w:cs="Arial"/>
          <w:spacing w:val="6"/>
          <w:sz w:val="22"/>
        </w:rPr>
        <w:t xml:space="preserve"> </w:t>
      </w:r>
      <w:r w:rsidRPr="000F7AB7">
        <w:rPr>
          <w:rFonts w:eastAsia="Arial" w:cs="Arial"/>
          <w:sz w:val="22"/>
        </w:rPr>
        <w:t>a</w:t>
      </w:r>
      <w:r w:rsidRPr="000F7AB7">
        <w:rPr>
          <w:rFonts w:eastAsia="Arial" w:cs="Arial"/>
          <w:spacing w:val="5"/>
          <w:sz w:val="22"/>
        </w:rPr>
        <w:t xml:space="preserve"> </w:t>
      </w:r>
      <w:r w:rsidRPr="000F7AB7">
        <w:rPr>
          <w:rFonts w:eastAsia="Arial" w:cs="Arial"/>
          <w:sz w:val="22"/>
        </w:rPr>
        <w:t>la</w:t>
      </w:r>
      <w:r w:rsidRPr="000F7AB7">
        <w:rPr>
          <w:rFonts w:eastAsia="Arial" w:cs="Arial"/>
          <w:spacing w:val="2"/>
          <w:sz w:val="22"/>
        </w:rPr>
        <w:t xml:space="preserve"> </w:t>
      </w:r>
      <w:r w:rsidRPr="000F7AB7">
        <w:rPr>
          <w:rFonts w:eastAsia="Arial" w:cs="Arial"/>
          <w:sz w:val="22"/>
        </w:rPr>
        <w:t>fecha</w:t>
      </w:r>
      <w:r w:rsidRPr="000F7AB7">
        <w:rPr>
          <w:rFonts w:eastAsia="Arial" w:cs="Arial"/>
          <w:spacing w:val="2"/>
          <w:sz w:val="22"/>
        </w:rPr>
        <w:t xml:space="preserve"> </w:t>
      </w:r>
      <w:r w:rsidRPr="000F7AB7">
        <w:rPr>
          <w:rFonts w:eastAsia="Arial" w:cs="Arial"/>
          <w:sz w:val="22"/>
        </w:rPr>
        <w:t>del</w:t>
      </w:r>
      <w:r w:rsidRPr="000F7AB7">
        <w:rPr>
          <w:rFonts w:eastAsia="Arial" w:cs="Arial"/>
          <w:spacing w:val="3"/>
          <w:sz w:val="22"/>
        </w:rPr>
        <w:t xml:space="preserve"> </w:t>
      </w:r>
      <w:r w:rsidRPr="000F7AB7">
        <w:rPr>
          <w:rFonts w:eastAsia="Arial" w:cs="Arial"/>
          <w:sz w:val="22"/>
        </w:rPr>
        <w:t>último</w:t>
      </w:r>
      <w:r w:rsidRPr="000F7AB7">
        <w:rPr>
          <w:rFonts w:eastAsia="Arial" w:cs="Arial"/>
          <w:spacing w:val="2"/>
          <w:sz w:val="22"/>
        </w:rPr>
        <w:t xml:space="preserve"> </w:t>
      </w:r>
      <w:r w:rsidRPr="000F7AB7">
        <w:rPr>
          <w:rFonts w:eastAsia="Arial" w:cs="Arial"/>
          <w:sz w:val="22"/>
        </w:rPr>
        <w:t>corte</w:t>
      </w:r>
      <w:r w:rsidRPr="000F7AB7">
        <w:rPr>
          <w:rFonts w:eastAsia="Arial" w:cs="Arial"/>
          <w:spacing w:val="5"/>
          <w:sz w:val="22"/>
        </w:rPr>
        <w:t xml:space="preserve"> </w:t>
      </w:r>
      <w:r w:rsidRPr="000F7AB7">
        <w:rPr>
          <w:rFonts w:eastAsia="Arial" w:cs="Arial"/>
          <w:sz w:val="22"/>
        </w:rPr>
        <w:t>disponible</w:t>
      </w:r>
      <w:r w:rsidRPr="000F7AB7">
        <w:rPr>
          <w:rFonts w:eastAsia="Arial" w:cs="Arial"/>
          <w:spacing w:val="-52"/>
          <w:sz w:val="22"/>
        </w:rPr>
        <w:t xml:space="preserve"> </w:t>
      </w:r>
      <w:r w:rsidRPr="000F7AB7">
        <w:rPr>
          <w:rFonts w:eastAsia="Arial" w:cs="Arial"/>
          <w:sz w:val="22"/>
        </w:rPr>
        <w:t>al</w:t>
      </w:r>
      <w:r w:rsidRPr="000F7AB7">
        <w:rPr>
          <w:rFonts w:eastAsia="Arial" w:cs="Arial"/>
          <w:spacing w:val="-3"/>
          <w:sz w:val="22"/>
        </w:rPr>
        <w:t xml:space="preserve"> </w:t>
      </w:r>
      <w:r w:rsidRPr="000F7AB7">
        <w:rPr>
          <w:rFonts w:eastAsia="Arial" w:cs="Arial"/>
          <w:sz w:val="22"/>
        </w:rPr>
        <w:t>momento</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la</w:t>
      </w:r>
      <w:r w:rsidRPr="000F7AB7">
        <w:rPr>
          <w:rFonts w:eastAsia="Arial" w:cs="Arial"/>
          <w:spacing w:val="1"/>
          <w:sz w:val="22"/>
        </w:rPr>
        <w:t xml:space="preserve"> </w:t>
      </w:r>
      <w:r w:rsidRPr="000F7AB7">
        <w:rPr>
          <w:rFonts w:eastAsia="Arial" w:cs="Arial"/>
          <w:sz w:val="22"/>
        </w:rPr>
        <w:t>vinculación</w:t>
      </w:r>
      <w:r w:rsidRPr="000F7AB7">
        <w:rPr>
          <w:rFonts w:eastAsia="Arial" w:cs="Arial"/>
          <w:spacing w:val="-1"/>
          <w:sz w:val="22"/>
        </w:rPr>
        <w:t xml:space="preserve"> </w:t>
      </w:r>
      <w:r w:rsidRPr="000F7AB7">
        <w:rPr>
          <w:rFonts w:eastAsia="Arial" w:cs="Arial"/>
          <w:sz w:val="22"/>
        </w:rPr>
        <w:t>del</w:t>
      </w:r>
      <w:r w:rsidRPr="000F7AB7">
        <w:rPr>
          <w:rFonts w:eastAsia="Arial" w:cs="Arial"/>
          <w:spacing w:val="-1"/>
          <w:sz w:val="22"/>
        </w:rPr>
        <w:t xml:space="preserve"> </w:t>
      </w:r>
      <w:r w:rsidRPr="000F7AB7">
        <w:rPr>
          <w:rFonts w:eastAsia="Arial" w:cs="Arial"/>
          <w:sz w:val="22"/>
        </w:rPr>
        <w:t>accionista o inversionista,</w:t>
      </w:r>
      <w:r w:rsidRPr="000F7AB7">
        <w:rPr>
          <w:rFonts w:eastAsia="Arial" w:cs="Arial"/>
          <w:spacing w:val="-1"/>
          <w:sz w:val="22"/>
        </w:rPr>
        <w:t xml:space="preserve"> </w:t>
      </w:r>
      <w:r w:rsidRPr="000F7AB7">
        <w:rPr>
          <w:rFonts w:eastAsia="Arial" w:cs="Arial"/>
          <w:sz w:val="22"/>
        </w:rPr>
        <w:t>cuando</w:t>
      </w:r>
      <w:r w:rsidRPr="000F7AB7">
        <w:rPr>
          <w:rFonts w:eastAsia="Arial" w:cs="Arial"/>
          <w:spacing w:val="-1"/>
          <w:sz w:val="22"/>
        </w:rPr>
        <w:t xml:space="preserve"> </w:t>
      </w:r>
      <w:r w:rsidRPr="000F7AB7">
        <w:rPr>
          <w:rFonts w:eastAsia="Arial" w:cs="Arial"/>
          <w:sz w:val="22"/>
        </w:rPr>
        <w:t>aplique.</w:t>
      </w:r>
    </w:p>
    <w:p w14:paraId="2B351136" w14:textId="77777777" w:rsidR="00C50E41" w:rsidRPr="000F7AB7" w:rsidRDefault="00C50E41" w:rsidP="005F0983">
      <w:pPr>
        <w:widowControl w:val="0"/>
        <w:numPr>
          <w:ilvl w:val="0"/>
          <w:numId w:val="3"/>
        </w:numPr>
        <w:tabs>
          <w:tab w:val="left" w:pos="1379"/>
        </w:tabs>
        <w:autoSpaceDE w:val="0"/>
        <w:autoSpaceDN w:val="0"/>
        <w:spacing w:after="0" w:line="240" w:lineRule="auto"/>
        <w:jc w:val="both"/>
        <w:rPr>
          <w:rFonts w:eastAsia="Arial" w:cs="Arial"/>
          <w:sz w:val="22"/>
        </w:rPr>
      </w:pPr>
      <w:r w:rsidRPr="000F7AB7">
        <w:rPr>
          <w:rFonts w:eastAsia="Arial" w:cs="Arial"/>
          <w:sz w:val="22"/>
        </w:rPr>
        <w:t>Anexos</w:t>
      </w:r>
      <w:r w:rsidRPr="000F7AB7">
        <w:rPr>
          <w:rFonts w:eastAsia="Arial" w:cs="Arial"/>
          <w:spacing w:val="-3"/>
          <w:sz w:val="22"/>
        </w:rPr>
        <w:t xml:space="preserve"> </w:t>
      </w:r>
      <w:r w:rsidRPr="000F7AB7">
        <w:rPr>
          <w:rFonts w:eastAsia="Arial" w:cs="Arial"/>
          <w:sz w:val="22"/>
        </w:rPr>
        <w:t>a</w:t>
      </w:r>
      <w:r w:rsidRPr="000F7AB7">
        <w:rPr>
          <w:rFonts w:eastAsia="Arial" w:cs="Arial"/>
          <w:spacing w:val="-1"/>
          <w:sz w:val="22"/>
        </w:rPr>
        <w:t xml:space="preserve"> </w:t>
      </w:r>
      <w:r w:rsidRPr="000F7AB7">
        <w:rPr>
          <w:rFonts w:eastAsia="Arial" w:cs="Arial"/>
          <w:sz w:val="22"/>
        </w:rPr>
        <w:t>los</w:t>
      </w:r>
      <w:r w:rsidRPr="000F7AB7">
        <w:rPr>
          <w:rFonts w:eastAsia="Arial" w:cs="Arial"/>
          <w:spacing w:val="-3"/>
          <w:sz w:val="22"/>
        </w:rPr>
        <w:t xml:space="preserve"> </w:t>
      </w:r>
      <w:r w:rsidRPr="000F7AB7">
        <w:rPr>
          <w:rFonts w:eastAsia="Arial" w:cs="Arial"/>
          <w:sz w:val="22"/>
        </w:rPr>
        <w:t>formularios</w:t>
      </w:r>
      <w:r w:rsidRPr="000F7AB7">
        <w:rPr>
          <w:rFonts w:eastAsia="Arial" w:cs="Arial"/>
          <w:spacing w:val="-2"/>
          <w:sz w:val="22"/>
        </w:rPr>
        <w:t xml:space="preserve"> </w:t>
      </w:r>
      <w:r w:rsidRPr="000F7AB7">
        <w:rPr>
          <w:rFonts w:eastAsia="Arial" w:cs="Arial"/>
          <w:sz w:val="22"/>
        </w:rPr>
        <w:t>de</w:t>
      </w:r>
      <w:r w:rsidRPr="000F7AB7">
        <w:rPr>
          <w:rFonts w:eastAsia="Arial" w:cs="Arial"/>
          <w:spacing w:val="-3"/>
          <w:sz w:val="22"/>
        </w:rPr>
        <w:t xml:space="preserve"> </w:t>
      </w:r>
      <w:r w:rsidRPr="000F7AB7">
        <w:rPr>
          <w:rFonts w:eastAsia="Arial" w:cs="Arial"/>
          <w:sz w:val="22"/>
        </w:rPr>
        <w:t>vinculación</w:t>
      </w:r>
      <w:r w:rsidRPr="000F7AB7">
        <w:rPr>
          <w:rFonts w:eastAsia="Arial" w:cs="Arial"/>
          <w:spacing w:val="-4"/>
          <w:sz w:val="22"/>
        </w:rPr>
        <w:t xml:space="preserve"> </w:t>
      </w:r>
      <w:r w:rsidRPr="000F7AB7">
        <w:rPr>
          <w:rFonts w:eastAsia="Arial" w:cs="Arial"/>
          <w:sz w:val="22"/>
        </w:rPr>
        <w:t>de</w:t>
      </w:r>
      <w:r w:rsidRPr="000F7AB7">
        <w:rPr>
          <w:rFonts w:eastAsia="Arial" w:cs="Arial"/>
          <w:spacing w:val="-3"/>
          <w:sz w:val="22"/>
        </w:rPr>
        <w:t xml:space="preserve"> </w:t>
      </w:r>
      <w:r w:rsidRPr="000F7AB7">
        <w:rPr>
          <w:rFonts w:eastAsia="Arial" w:cs="Arial"/>
          <w:sz w:val="22"/>
        </w:rPr>
        <w:t>personas</w:t>
      </w:r>
      <w:r w:rsidRPr="000F7AB7">
        <w:rPr>
          <w:rFonts w:eastAsia="Arial" w:cs="Arial"/>
          <w:spacing w:val="-3"/>
          <w:sz w:val="22"/>
        </w:rPr>
        <w:t xml:space="preserve"> </w:t>
      </w:r>
      <w:r w:rsidRPr="000F7AB7">
        <w:rPr>
          <w:rFonts w:eastAsia="Arial" w:cs="Arial"/>
          <w:sz w:val="22"/>
        </w:rPr>
        <w:t>jurídicas</w:t>
      </w:r>
    </w:p>
    <w:p w14:paraId="2DE202BC" w14:textId="77777777" w:rsidR="00C50E41" w:rsidRPr="000F7AB7" w:rsidRDefault="00C50E41" w:rsidP="005F0983">
      <w:pPr>
        <w:widowControl w:val="0"/>
        <w:numPr>
          <w:ilvl w:val="0"/>
          <w:numId w:val="3"/>
        </w:numPr>
        <w:tabs>
          <w:tab w:val="left" w:pos="1379"/>
        </w:tabs>
        <w:autoSpaceDE w:val="0"/>
        <w:autoSpaceDN w:val="0"/>
        <w:spacing w:after="0" w:line="240" w:lineRule="auto"/>
        <w:ind w:right="116"/>
        <w:jc w:val="both"/>
        <w:rPr>
          <w:rFonts w:eastAsia="Arial" w:cs="Arial"/>
          <w:sz w:val="22"/>
        </w:rPr>
      </w:pPr>
      <w:r w:rsidRPr="000F7AB7">
        <w:rPr>
          <w:rFonts w:eastAsia="Arial" w:cs="Arial"/>
          <w:sz w:val="22"/>
        </w:rPr>
        <w:t>Certificado</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existencia</w:t>
      </w:r>
      <w:r w:rsidRPr="000F7AB7">
        <w:rPr>
          <w:rFonts w:eastAsia="Arial" w:cs="Arial"/>
          <w:spacing w:val="1"/>
          <w:sz w:val="22"/>
        </w:rPr>
        <w:t xml:space="preserve"> </w:t>
      </w:r>
      <w:r w:rsidRPr="000F7AB7">
        <w:rPr>
          <w:rFonts w:eastAsia="Arial" w:cs="Arial"/>
          <w:sz w:val="22"/>
        </w:rPr>
        <w:t>y representación</w:t>
      </w:r>
      <w:r w:rsidRPr="000F7AB7">
        <w:rPr>
          <w:rFonts w:eastAsia="Arial" w:cs="Arial"/>
          <w:spacing w:val="1"/>
          <w:sz w:val="22"/>
        </w:rPr>
        <w:t xml:space="preserve"> </w:t>
      </w:r>
      <w:r w:rsidRPr="000F7AB7">
        <w:rPr>
          <w:rFonts w:eastAsia="Arial" w:cs="Arial"/>
          <w:sz w:val="22"/>
        </w:rPr>
        <w:t>legal con</w:t>
      </w:r>
      <w:r w:rsidRPr="000F7AB7">
        <w:rPr>
          <w:rFonts w:eastAsia="Arial" w:cs="Arial"/>
          <w:spacing w:val="1"/>
          <w:sz w:val="22"/>
        </w:rPr>
        <w:t xml:space="preserve"> </w:t>
      </w:r>
      <w:r w:rsidRPr="000F7AB7">
        <w:rPr>
          <w:rFonts w:eastAsia="Arial" w:cs="Arial"/>
          <w:sz w:val="22"/>
        </w:rPr>
        <w:t>vigencia</w:t>
      </w:r>
      <w:r w:rsidRPr="000F7AB7">
        <w:rPr>
          <w:rFonts w:eastAsia="Arial" w:cs="Arial"/>
          <w:spacing w:val="1"/>
          <w:sz w:val="22"/>
        </w:rPr>
        <w:t xml:space="preserve"> </w:t>
      </w:r>
      <w:r w:rsidRPr="000F7AB7">
        <w:rPr>
          <w:rFonts w:eastAsia="Arial" w:cs="Arial"/>
          <w:sz w:val="22"/>
        </w:rPr>
        <w:t>no</w:t>
      </w:r>
      <w:r w:rsidRPr="000F7AB7">
        <w:rPr>
          <w:rFonts w:eastAsia="Arial" w:cs="Arial"/>
          <w:spacing w:val="1"/>
          <w:sz w:val="22"/>
        </w:rPr>
        <w:t xml:space="preserve"> </w:t>
      </w:r>
      <w:r w:rsidRPr="000F7AB7">
        <w:rPr>
          <w:rFonts w:eastAsia="Arial" w:cs="Arial"/>
          <w:sz w:val="22"/>
        </w:rPr>
        <w:t>superior</w:t>
      </w:r>
      <w:r w:rsidRPr="000F7AB7">
        <w:rPr>
          <w:rFonts w:eastAsia="Arial" w:cs="Arial"/>
          <w:spacing w:val="1"/>
          <w:sz w:val="22"/>
        </w:rPr>
        <w:t xml:space="preserve"> </w:t>
      </w:r>
      <w:r w:rsidRPr="000F7AB7">
        <w:rPr>
          <w:rFonts w:eastAsia="Arial" w:cs="Arial"/>
          <w:sz w:val="22"/>
        </w:rPr>
        <w:t>a</w:t>
      </w:r>
      <w:r w:rsidRPr="000F7AB7">
        <w:rPr>
          <w:rFonts w:eastAsia="Arial" w:cs="Arial"/>
          <w:spacing w:val="1"/>
          <w:sz w:val="22"/>
        </w:rPr>
        <w:t xml:space="preserve"> </w:t>
      </w:r>
      <w:r w:rsidRPr="000F7AB7">
        <w:rPr>
          <w:rFonts w:eastAsia="Arial" w:cs="Arial"/>
          <w:sz w:val="22"/>
        </w:rPr>
        <w:t>tres</w:t>
      </w:r>
      <w:r w:rsidRPr="000F7AB7">
        <w:rPr>
          <w:rFonts w:eastAsia="Arial" w:cs="Arial"/>
          <w:spacing w:val="1"/>
          <w:sz w:val="22"/>
        </w:rPr>
        <w:t xml:space="preserve"> </w:t>
      </w:r>
      <w:r w:rsidRPr="000F7AB7">
        <w:rPr>
          <w:rFonts w:eastAsia="Arial" w:cs="Arial"/>
          <w:sz w:val="22"/>
        </w:rPr>
        <w:t>meses, expedido por la Cámara de Comercio • Fotocopia del NIT • Fotocopia del</w:t>
      </w:r>
      <w:r w:rsidRPr="000F7AB7">
        <w:rPr>
          <w:rFonts w:eastAsia="Arial" w:cs="Arial"/>
          <w:spacing w:val="1"/>
          <w:sz w:val="22"/>
        </w:rPr>
        <w:t xml:space="preserve"> </w:t>
      </w:r>
      <w:r w:rsidRPr="000F7AB7">
        <w:rPr>
          <w:rFonts w:eastAsia="Arial" w:cs="Arial"/>
          <w:sz w:val="22"/>
        </w:rPr>
        <w:t>RUT • Fotocopia del documento de identificación del representante legal • Estados</w:t>
      </w:r>
      <w:r w:rsidRPr="000F7AB7">
        <w:rPr>
          <w:rFonts w:eastAsia="Arial" w:cs="Arial"/>
          <w:spacing w:val="1"/>
          <w:sz w:val="22"/>
        </w:rPr>
        <w:t xml:space="preserve"> </w:t>
      </w:r>
      <w:r w:rsidRPr="000F7AB7">
        <w:rPr>
          <w:rFonts w:eastAsia="Arial" w:cs="Arial"/>
          <w:sz w:val="22"/>
        </w:rPr>
        <w:t>financieros certificados o dictaminados • Lista de los socios titulares del 5%</w:t>
      </w:r>
      <w:r w:rsidRPr="000F7AB7">
        <w:rPr>
          <w:rFonts w:eastAsia="Arial" w:cs="Arial"/>
          <w:spacing w:val="55"/>
          <w:sz w:val="22"/>
        </w:rPr>
        <w:t xml:space="preserve"> </w:t>
      </w:r>
      <w:r w:rsidRPr="000F7AB7">
        <w:rPr>
          <w:rFonts w:eastAsia="Arial" w:cs="Arial"/>
          <w:sz w:val="22"/>
        </w:rPr>
        <w:t>o más</w:t>
      </w:r>
      <w:r w:rsidRPr="000F7AB7">
        <w:rPr>
          <w:rFonts w:eastAsia="Arial" w:cs="Arial"/>
          <w:spacing w:val="1"/>
          <w:sz w:val="22"/>
        </w:rPr>
        <w:t xml:space="preserve"> </w:t>
      </w:r>
      <w:r w:rsidRPr="000F7AB7">
        <w:rPr>
          <w:rFonts w:eastAsia="Arial" w:cs="Arial"/>
          <w:sz w:val="22"/>
        </w:rPr>
        <w:t>del capital social, si esta información no consta en el certificado de existencia y</w:t>
      </w:r>
      <w:r w:rsidRPr="000F7AB7">
        <w:rPr>
          <w:rFonts w:eastAsia="Arial" w:cs="Arial"/>
          <w:spacing w:val="1"/>
          <w:sz w:val="22"/>
        </w:rPr>
        <w:t xml:space="preserve"> </w:t>
      </w:r>
      <w:r w:rsidRPr="000F7AB7">
        <w:rPr>
          <w:rFonts w:eastAsia="Arial" w:cs="Arial"/>
          <w:sz w:val="22"/>
        </w:rPr>
        <w:t>representación</w:t>
      </w:r>
      <w:r w:rsidRPr="000F7AB7">
        <w:rPr>
          <w:rFonts w:eastAsia="Arial" w:cs="Arial"/>
          <w:spacing w:val="1"/>
          <w:sz w:val="22"/>
        </w:rPr>
        <w:t xml:space="preserve"> </w:t>
      </w:r>
      <w:r w:rsidRPr="000F7AB7">
        <w:rPr>
          <w:rFonts w:eastAsia="Arial" w:cs="Arial"/>
          <w:sz w:val="22"/>
        </w:rPr>
        <w:t>legal.</w:t>
      </w:r>
      <w:r w:rsidRPr="000F7AB7">
        <w:rPr>
          <w:rFonts w:eastAsia="Arial" w:cs="Arial"/>
          <w:spacing w:val="1"/>
          <w:sz w:val="22"/>
        </w:rPr>
        <w:t xml:space="preserve"> </w:t>
      </w:r>
      <w:r w:rsidRPr="000F7AB7">
        <w:rPr>
          <w:rFonts w:eastAsia="Arial" w:cs="Arial"/>
          <w:sz w:val="22"/>
        </w:rPr>
        <w:t>Tratándose</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entidades</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naturaleza</w:t>
      </w:r>
      <w:r w:rsidRPr="000F7AB7">
        <w:rPr>
          <w:rFonts w:eastAsia="Arial" w:cs="Arial"/>
          <w:spacing w:val="1"/>
          <w:sz w:val="22"/>
        </w:rPr>
        <w:t xml:space="preserve"> </w:t>
      </w:r>
      <w:r w:rsidRPr="000F7AB7">
        <w:rPr>
          <w:rFonts w:eastAsia="Arial" w:cs="Arial"/>
          <w:sz w:val="22"/>
        </w:rPr>
        <w:t>no</w:t>
      </w:r>
      <w:r w:rsidRPr="000F7AB7">
        <w:rPr>
          <w:rFonts w:eastAsia="Arial" w:cs="Arial"/>
          <w:spacing w:val="1"/>
          <w:sz w:val="22"/>
        </w:rPr>
        <w:t xml:space="preserve"> </w:t>
      </w:r>
      <w:r w:rsidRPr="000F7AB7">
        <w:rPr>
          <w:rFonts w:eastAsia="Arial" w:cs="Arial"/>
          <w:sz w:val="22"/>
        </w:rPr>
        <w:t>societaria,</w:t>
      </w:r>
      <w:r w:rsidRPr="000F7AB7">
        <w:rPr>
          <w:rFonts w:eastAsia="Arial" w:cs="Arial"/>
          <w:spacing w:val="1"/>
          <w:sz w:val="22"/>
        </w:rPr>
        <w:t xml:space="preserve"> </w:t>
      </w:r>
      <w:r w:rsidRPr="000F7AB7">
        <w:rPr>
          <w:rFonts w:eastAsia="Arial" w:cs="Arial"/>
          <w:sz w:val="22"/>
        </w:rPr>
        <w:t>se</w:t>
      </w:r>
      <w:r w:rsidRPr="000F7AB7">
        <w:rPr>
          <w:rFonts w:eastAsia="Arial" w:cs="Arial"/>
          <w:spacing w:val="1"/>
          <w:sz w:val="22"/>
        </w:rPr>
        <w:t xml:space="preserve"> </w:t>
      </w:r>
      <w:r w:rsidRPr="000F7AB7">
        <w:rPr>
          <w:rFonts w:eastAsia="Arial" w:cs="Arial"/>
          <w:sz w:val="22"/>
        </w:rPr>
        <w:t>adjuntará una lista de los miembros de la Junta Directiva y órgano que haga sus</w:t>
      </w:r>
      <w:r w:rsidRPr="000F7AB7">
        <w:rPr>
          <w:rFonts w:eastAsia="Arial" w:cs="Arial"/>
          <w:spacing w:val="1"/>
          <w:sz w:val="22"/>
        </w:rPr>
        <w:t xml:space="preserve"> </w:t>
      </w:r>
      <w:r w:rsidRPr="000F7AB7">
        <w:rPr>
          <w:rFonts w:eastAsia="Arial" w:cs="Arial"/>
          <w:sz w:val="22"/>
        </w:rPr>
        <w:t>veces,</w:t>
      </w:r>
      <w:r w:rsidRPr="000F7AB7">
        <w:rPr>
          <w:rFonts w:eastAsia="Arial" w:cs="Arial"/>
          <w:spacing w:val="1"/>
          <w:sz w:val="22"/>
        </w:rPr>
        <w:t xml:space="preserve"> </w:t>
      </w:r>
      <w:r w:rsidRPr="000F7AB7">
        <w:rPr>
          <w:rFonts w:eastAsia="Arial" w:cs="Arial"/>
          <w:sz w:val="22"/>
        </w:rPr>
        <w:t>en</w:t>
      </w:r>
      <w:r w:rsidRPr="000F7AB7">
        <w:rPr>
          <w:rFonts w:eastAsia="Arial" w:cs="Arial"/>
          <w:spacing w:val="1"/>
          <w:sz w:val="22"/>
        </w:rPr>
        <w:t xml:space="preserve"> </w:t>
      </w:r>
      <w:r w:rsidRPr="000F7AB7">
        <w:rPr>
          <w:rFonts w:eastAsia="Arial" w:cs="Arial"/>
          <w:sz w:val="22"/>
        </w:rPr>
        <w:t>caso</w:t>
      </w:r>
      <w:r w:rsidRPr="000F7AB7">
        <w:rPr>
          <w:rFonts w:eastAsia="Arial" w:cs="Arial"/>
          <w:spacing w:val="1"/>
          <w:sz w:val="22"/>
        </w:rPr>
        <w:t xml:space="preserve"> de </w:t>
      </w:r>
      <w:r w:rsidRPr="000F7AB7">
        <w:rPr>
          <w:rFonts w:eastAsia="Arial" w:cs="Arial"/>
          <w:sz w:val="22"/>
        </w:rPr>
        <w:t>que</w:t>
      </w:r>
      <w:r w:rsidRPr="000F7AB7">
        <w:rPr>
          <w:rFonts w:eastAsia="Arial" w:cs="Arial"/>
          <w:spacing w:val="1"/>
          <w:sz w:val="22"/>
        </w:rPr>
        <w:t xml:space="preserve"> </w:t>
      </w:r>
      <w:r w:rsidRPr="000F7AB7">
        <w:rPr>
          <w:rFonts w:eastAsia="Arial" w:cs="Arial"/>
          <w:sz w:val="22"/>
        </w:rPr>
        <w:t>los</w:t>
      </w:r>
      <w:r w:rsidRPr="000F7AB7">
        <w:rPr>
          <w:rFonts w:eastAsia="Arial" w:cs="Arial"/>
          <w:spacing w:val="1"/>
          <w:sz w:val="22"/>
        </w:rPr>
        <w:t xml:space="preserve"> </w:t>
      </w:r>
      <w:r w:rsidRPr="000F7AB7">
        <w:rPr>
          <w:rFonts w:eastAsia="Arial" w:cs="Arial"/>
          <w:sz w:val="22"/>
        </w:rPr>
        <w:t>mismos</w:t>
      </w:r>
      <w:r w:rsidRPr="000F7AB7">
        <w:rPr>
          <w:rFonts w:eastAsia="Arial" w:cs="Arial"/>
          <w:spacing w:val="1"/>
          <w:sz w:val="22"/>
        </w:rPr>
        <w:t xml:space="preserve"> </w:t>
      </w:r>
      <w:r w:rsidRPr="000F7AB7">
        <w:rPr>
          <w:rFonts w:eastAsia="Arial" w:cs="Arial"/>
          <w:sz w:val="22"/>
        </w:rPr>
        <w:t>no</w:t>
      </w:r>
      <w:r w:rsidRPr="000F7AB7">
        <w:rPr>
          <w:rFonts w:eastAsia="Arial" w:cs="Arial"/>
          <w:spacing w:val="1"/>
          <w:sz w:val="22"/>
        </w:rPr>
        <w:t xml:space="preserve"> </w:t>
      </w:r>
      <w:r w:rsidRPr="000F7AB7">
        <w:rPr>
          <w:rFonts w:eastAsia="Arial" w:cs="Arial"/>
          <w:sz w:val="22"/>
        </w:rPr>
        <w:t>constaren</w:t>
      </w:r>
      <w:r w:rsidRPr="000F7AB7">
        <w:rPr>
          <w:rFonts w:eastAsia="Arial" w:cs="Arial"/>
          <w:spacing w:val="1"/>
          <w:sz w:val="22"/>
        </w:rPr>
        <w:t xml:space="preserve"> </w:t>
      </w:r>
      <w:r w:rsidRPr="000F7AB7">
        <w:rPr>
          <w:rFonts w:eastAsia="Arial" w:cs="Arial"/>
          <w:sz w:val="22"/>
        </w:rPr>
        <w:t>en</w:t>
      </w:r>
      <w:r w:rsidRPr="000F7AB7">
        <w:rPr>
          <w:rFonts w:eastAsia="Arial" w:cs="Arial"/>
          <w:spacing w:val="1"/>
          <w:sz w:val="22"/>
        </w:rPr>
        <w:t xml:space="preserve"> </w:t>
      </w:r>
      <w:r w:rsidRPr="000F7AB7">
        <w:rPr>
          <w:rFonts w:eastAsia="Arial" w:cs="Arial"/>
          <w:sz w:val="22"/>
        </w:rPr>
        <w:t>el</w:t>
      </w:r>
      <w:r w:rsidRPr="000F7AB7">
        <w:rPr>
          <w:rFonts w:eastAsia="Arial" w:cs="Arial"/>
          <w:spacing w:val="1"/>
          <w:sz w:val="22"/>
        </w:rPr>
        <w:t xml:space="preserve"> </w:t>
      </w:r>
      <w:r w:rsidRPr="000F7AB7">
        <w:rPr>
          <w:rFonts w:eastAsia="Arial" w:cs="Arial"/>
          <w:sz w:val="22"/>
        </w:rPr>
        <w:t>certificado</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existencia</w:t>
      </w:r>
      <w:r w:rsidRPr="000F7AB7">
        <w:rPr>
          <w:rFonts w:eastAsia="Arial" w:cs="Arial"/>
          <w:spacing w:val="1"/>
          <w:sz w:val="22"/>
        </w:rPr>
        <w:t xml:space="preserve"> </w:t>
      </w:r>
      <w:r w:rsidRPr="000F7AB7">
        <w:rPr>
          <w:rFonts w:eastAsia="Arial" w:cs="Arial"/>
          <w:sz w:val="22"/>
        </w:rPr>
        <w:t>y</w:t>
      </w:r>
      <w:r w:rsidRPr="000F7AB7">
        <w:rPr>
          <w:rFonts w:eastAsia="Arial" w:cs="Arial"/>
          <w:spacing w:val="-53"/>
          <w:sz w:val="22"/>
        </w:rPr>
        <w:t xml:space="preserve"> </w:t>
      </w:r>
      <w:r w:rsidRPr="000F7AB7">
        <w:rPr>
          <w:rFonts w:eastAsia="Arial" w:cs="Arial"/>
          <w:sz w:val="22"/>
        </w:rPr>
        <w:t>representación.</w:t>
      </w:r>
    </w:p>
    <w:p w14:paraId="528FB007" w14:textId="77777777" w:rsidR="00C50E41" w:rsidRPr="000F7AB7" w:rsidRDefault="00C50E41" w:rsidP="005F0983">
      <w:pPr>
        <w:widowControl w:val="0"/>
        <w:numPr>
          <w:ilvl w:val="0"/>
          <w:numId w:val="3"/>
        </w:numPr>
        <w:tabs>
          <w:tab w:val="left" w:pos="1379"/>
        </w:tabs>
        <w:autoSpaceDE w:val="0"/>
        <w:autoSpaceDN w:val="0"/>
        <w:spacing w:after="0" w:line="240" w:lineRule="auto"/>
        <w:ind w:right="116"/>
        <w:jc w:val="both"/>
        <w:rPr>
          <w:rFonts w:eastAsia="Arial" w:cs="Arial"/>
          <w:sz w:val="22"/>
        </w:rPr>
      </w:pPr>
      <w:r w:rsidRPr="000F7AB7">
        <w:rPr>
          <w:rFonts w:eastAsia="Arial" w:cs="Arial"/>
          <w:sz w:val="22"/>
        </w:rPr>
        <w:t>Declaración</w:t>
      </w:r>
      <w:r w:rsidRPr="000F7AB7">
        <w:rPr>
          <w:rFonts w:eastAsia="Arial" w:cs="Arial"/>
          <w:spacing w:val="-2"/>
          <w:sz w:val="22"/>
        </w:rPr>
        <w:t xml:space="preserve"> </w:t>
      </w:r>
      <w:r w:rsidRPr="000F7AB7">
        <w:rPr>
          <w:rFonts w:eastAsia="Arial" w:cs="Arial"/>
          <w:sz w:val="22"/>
        </w:rPr>
        <w:t>de</w:t>
      </w:r>
      <w:r w:rsidRPr="000F7AB7">
        <w:rPr>
          <w:rFonts w:eastAsia="Arial" w:cs="Arial"/>
          <w:spacing w:val="-3"/>
          <w:sz w:val="22"/>
        </w:rPr>
        <w:t xml:space="preserve"> </w:t>
      </w:r>
      <w:r w:rsidRPr="000F7AB7">
        <w:rPr>
          <w:rFonts w:eastAsia="Arial" w:cs="Arial"/>
          <w:sz w:val="22"/>
        </w:rPr>
        <w:t>renta</w:t>
      </w:r>
      <w:r w:rsidRPr="000F7AB7">
        <w:rPr>
          <w:rFonts w:eastAsia="Arial" w:cs="Arial"/>
          <w:spacing w:val="-1"/>
          <w:sz w:val="22"/>
        </w:rPr>
        <w:t xml:space="preserve"> </w:t>
      </w:r>
      <w:r w:rsidRPr="000F7AB7">
        <w:rPr>
          <w:rFonts w:eastAsia="Arial" w:cs="Arial"/>
          <w:sz w:val="22"/>
        </w:rPr>
        <w:t>de</w:t>
      </w:r>
      <w:r w:rsidRPr="000F7AB7">
        <w:rPr>
          <w:rFonts w:eastAsia="Arial" w:cs="Arial"/>
          <w:spacing w:val="-2"/>
          <w:sz w:val="22"/>
        </w:rPr>
        <w:t xml:space="preserve"> </w:t>
      </w:r>
      <w:r w:rsidRPr="000F7AB7">
        <w:rPr>
          <w:rFonts w:eastAsia="Arial" w:cs="Arial"/>
          <w:sz w:val="22"/>
        </w:rPr>
        <w:t>los dos</w:t>
      </w:r>
      <w:r w:rsidRPr="000F7AB7">
        <w:rPr>
          <w:rFonts w:eastAsia="Arial" w:cs="Arial"/>
          <w:spacing w:val="-2"/>
          <w:sz w:val="22"/>
        </w:rPr>
        <w:t xml:space="preserve"> </w:t>
      </w:r>
      <w:r w:rsidRPr="000F7AB7">
        <w:rPr>
          <w:rFonts w:eastAsia="Arial" w:cs="Arial"/>
          <w:sz w:val="22"/>
        </w:rPr>
        <w:t>últimos</w:t>
      </w:r>
      <w:r w:rsidRPr="000F7AB7">
        <w:rPr>
          <w:rFonts w:eastAsia="Arial" w:cs="Arial"/>
          <w:spacing w:val="-3"/>
          <w:sz w:val="22"/>
        </w:rPr>
        <w:t xml:space="preserve"> </w:t>
      </w:r>
      <w:r w:rsidRPr="000F7AB7">
        <w:rPr>
          <w:rFonts w:eastAsia="Arial" w:cs="Arial"/>
          <w:sz w:val="22"/>
        </w:rPr>
        <w:t>períodos gravables</w:t>
      </w:r>
      <w:r w:rsidRPr="000F7AB7">
        <w:rPr>
          <w:rFonts w:eastAsia="Arial" w:cs="Arial"/>
          <w:spacing w:val="-2"/>
          <w:sz w:val="22"/>
        </w:rPr>
        <w:t xml:space="preserve"> </w:t>
      </w:r>
      <w:r w:rsidRPr="000F7AB7">
        <w:rPr>
          <w:rFonts w:eastAsia="Arial" w:cs="Arial"/>
          <w:sz w:val="22"/>
        </w:rPr>
        <w:t>disponibles.</w:t>
      </w:r>
    </w:p>
    <w:p w14:paraId="6D60CC30" w14:textId="77777777" w:rsidR="00C50E41" w:rsidRPr="000F7AB7" w:rsidRDefault="00C50E41" w:rsidP="005F0983">
      <w:pPr>
        <w:widowControl w:val="0"/>
        <w:autoSpaceDE w:val="0"/>
        <w:autoSpaceDN w:val="0"/>
        <w:spacing w:after="0" w:line="240" w:lineRule="auto"/>
        <w:jc w:val="both"/>
        <w:rPr>
          <w:rFonts w:eastAsia="Arial" w:cs="Arial"/>
          <w:sz w:val="22"/>
        </w:rPr>
      </w:pPr>
    </w:p>
    <w:p w14:paraId="5F3BB81C" w14:textId="77777777" w:rsidR="00A54A85" w:rsidRDefault="00A54A85" w:rsidP="00A54A85">
      <w:pPr>
        <w:widowControl w:val="0"/>
        <w:tabs>
          <w:tab w:val="left" w:pos="2179"/>
        </w:tabs>
        <w:autoSpaceDE w:val="0"/>
        <w:autoSpaceDN w:val="0"/>
        <w:spacing w:after="0" w:line="240" w:lineRule="auto"/>
        <w:ind w:right="118"/>
        <w:jc w:val="both"/>
        <w:rPr>
          <w:rFonts w:eastAsia="Arial" w:cs="Arial"/>
          <w:sz w:val="22"/>
        </w:rPr>
      </w:pPr>
    </w:p>
    <w:p w14:paraId="358650DD" w14:textId="2E35C10C" w:rsidR="00C50E41" w:rsidRPr="000F7AB7" w:rsidRDefault="00A54A85" w:rsidP="00A54A85">
      <w:pPr>
        <w:widowControl w:val="0"/>
        <w:tabs>
          <w:tab w:val="left" w:pos="2179"/>
        </w:tabs>
        <w:autoSpaceDE w:val="0"/>
        <w:autoSpaceDN w:val="0"/>
        <w:spacing w:after="0" w:line="240" w:lineRule="auto"/>
        <w:ind w:right="118"/>
        <w:jc w:val="both"/>
        <w:rPr>
          <w:rFonts w:eastAsia="Arial" w:cs="Arial"/>
          <w:sz w:val="22"/>
        </w:rPr>
      </w:pPr>
      <w:r w:rsidRPr="00A54A85">
        <w:rPr>
          <w:rFonts w:eastAsia="Arial" w:cs="Arial"/>
          <w:sz w:val="22"/>
        </w:rPr>
        <w:t>Cuando se actúe por intermedio de apoderado para realizar la inversión, debe exigirse la acreditación del poder por escrito debidamente firmado y autenticado con reconocimiento de firma, huella y contenido. En caso de ser varios beneficiarios, estos deben estar registrados en el poder y uno de ellos debe firmar este documento.</w:t>
      </w:r>
    </w:p>
    <w:p w14:paraId="7CD8F8D6" w14:textId="77777777" w:rsidR="00C50E41" w:rsidRPr="000F7AB7" w:rsidRDefault="00C50E41" w:rsidP="005F0983">
      <w:pPr>
        <w:widowControl w:val="0"/>
        <w:autoSpaceDE w:val="0"/>
        <w:autoSpaceDN w:val="0"/>
        <w:spacing w:after="0" w:line="240" w:lineRule="auto"/>
        <w:ind w:left="567"/>
        <w:jc w:val="both"/>
        <w:rPr>
          <w:rFonts w:eastAsia="Arial" w:cs="Arial"/>
          <w:sz w:val="22"/>
        </w:rPr>
      </w:pPr>
    </w:p>
    <w:p w14:paraId="2ACF1FAE" w14:textId="77777777" w:rsidR="00C50E41" w:rsidRPr="000F7AB7" w:rsidRDefault="00C50E41" w:rsidP="005F0983">
      <w:pPr>
        <w:widowControl w:val="0"/>
        <w:autoSpaceDE w:val="0"/>
        <w:autoSpaceDN w:val="0"/>
        <w:spacing w:after="0" w:line="240" w:lineRule="auto"/>
        <w:ind w:right="117"/>
        <w:jc w:val="both"/>
        <w:rPr>
          <w:rFonts w:eastAsia="Arial" w:cs="Arial"/>
          <w:sz w:val="22"/>
        </w:rPr>
      </w:pPr>
      <w:r w:rsidRPr="000F7AB7">
        <w:rPr>
          <w:rFonts w:eastAsia="Arial" w:cs="Arial"/>
          <w:sz w:val="22"/>
        </w:rPr>
        <w:t>Cuando un potencial Accionista o Inversionista no haya allegado oportunamente el formulario de</w:t>
      </w:r>
      <w:r w:rsidRPr="000F7AB7">
        <w:rPr>
          <w:rFonts w:eastAsia="Arial" w:cs="Arial"/>
          <w:spacing w:val="1"/>
          <w:sz w:val="22"/>
        </w:rPr>
        <w:t xml:space="preserve"> </w:t>
      </w:r>
      <w:r w:rsidRPr="000F7AB7">
        <w:rPr>
          <w:rFonts w:eastAsia="Arial" w:cs="Arial"/>
          <w:sz w:val="22"/>
        </w:rPr>
        <w:t>vinculación debidamente diligenciado y la totalidad de los anexos requeridos, no podrá</w:t>
      </w:r>
      <w:r w:rsidRPr="000F7AB7">
        <w:rPr>
          <w:rFonts w:eastAsia="Arial" w:cs="Arial"/>
          <w:spacing w:val="1"/>
          <w:sz w:val="22"/>
        </w:rPr>
        <w:t xml:space="preserve"> </w:t>
      </w:r>
      <w:r w:rsidRPr="000F7AB7">
        <w:rPr>
          <w:rFonts w:eastAsia="Arial" w:cs="Arial"/>
          <w:sz w:val="22"/>
        </w:rPr>
        <w:t>participar</w:t>
      </w:r>
      <w:r w:rsidRPr="000F7AB7">
        <w:rPr>
          <w:rFonts w:eastAsia="Arial" w:cs="Arial"/>
          <w:spacing w:val="-1"/>
          <w:sz w:val="22"/>
        </w:rPr>
        <w:t xml:space="preserve"> </w:t>
      </w:r>
      <w:r w:rsidRPr="000F7AB7">
        <w:rPr>
          <w:rFonts w:eastAsia="Arial" w:cs="Arial"/>
          <w:sz w:val="22"/>
        </w:rPr>
        <w:t>en</w:t>
      </w:r>
      <w:r w:rsidRPr="000F7AB7">
        <w:rPr>
          <w:rFonts w:eastAsia="Arial" w:cs="Arial"/>
          <w:spacing w:val="-1"/>
          <w:sz w:val="22"/>
        </w:rPr>
        <w:t xml:space="preserve"> </w:t>
      </w:r>
      <w:r w:rsidRPr="000F7AB7">
        <w:rPr>
          <w:rFonts w:eastAsia="Arial" w:cs="Arial"/>
          <w:sz w:val="22"/>
        </w:rPr>
        <w:t>el</w:t>
      </w:r>
      <w:r w:rsidRPr="000F7AB7">
        <w:rPr>
          <w:rFonts w:eastAsia="Arial" w:cs="Arial"/>
          <w:spacing w:val="-2"/>
          <w:sz w:val="22"/>
        </w:rPr>
        <w:t xml:space="preserve"> </w:t>
      </w:r>
      <w:r w:rsidRPr="000F7AB7">
        <w:rPr>
          <w:rFonts w:eastAsia="Arial" w:cs="Arial"/>
          <w:sz w:val="22"/>
        </w:rPr>
        <w:t>proceso de</w:t>
      </w:r>
      <w:r w:rsidRPr="000F7AB7">
        <w:rPr>
          <w:rFonts w:eastAsia="Arial" w:cs="Arial"/>
          <w:spacing w:val="1"/>
          <w:sz w:val="22"/>
        </w:rPr>
        <w:t xml:space="preserve"> </w:t>
      </w:r>
      <w:r w:rsidRPr="000F7AB7">
        <w:rPr>
          <w:rFonts w:eastAsia="Arial" w:cs="Arial"/>
          <w:sz w:val="22"/>
        </w:rPr>
        <w:t>adjudicación</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los</w:t>
      </w:r>
      <w:r w:rsidRPr="000F7AB7">
        <w:rPr>
          <w:rFonts w:eastAsia="Arial" w:cs="Arial"/>
          <w:spacing w:val="1"/>
          <w:sz w:val="22"/>
        </w:rPr>
        <w:t xml:space="preserve"> </w:t>
      </w:r>
      <w:r w:rsidRPr="000F7AB7">
        <w:rPr>
          <w:rFonts w:eastAsia="Arial" w:cs="Arial"/>
          <w:sz w:val="22"/>
        </w:rPr>
        <w:t>valores.</w:t>
      </w:r>
    </w:p>
    <w:p w14:paraId="66FF2C74" w14:textId="77777777" w:rsidR="00C50E41" w:rsidRPr="000F7AB7" w:rsidRDefault="00C50E41" w:rsidP="005F0983">
      <w:pPr>
        <w:widowControl w:val="0"/>
        <w:autoSpaceDE w:val="0"/>
        <w:autoSpaceDN w:val="0"/>
        <w:spacing w:after="0" w:line="240" w:lineRule="auto"/>
        <w:jc w:val="both"/>
        <w:rPr>
          <w:rFonts w:eastAsia="Arial" w:cs="Arial"/>
          <w:sz w:val="22"/>
        </w:rPr>
      </w:pPr>
    </w:p>
    <w:p w14:paraId="66593A9A" w14:textId="77777777" w:rsidR="00C50E41" w:rsidRPr="000F7AB7" w:rsidRDefault="00C50E41" w:rsidP="00F326DB">
      <w:pPr>
        <w:pStyle w:val="Estilo2"/>
      </w:pPr>
      <w:bookmarkStart w:id="11" w:name="_Toc95152433"/>
      <w:bookmarkStart w:id="12" w:name="_Toc95158769"/>
      <w:r w:rsidRPr="000F7AB7">
        <w:lastRenderedPageBreak/>
        <w:t>Verificar el adecuado y completo diligenciamiento del formato de vinculación, así como la entrega de todos los anexos de información requeridos</w:t>
      </w:r>
      <w:bookmarkEnd w:id="11"/>
      <w:bookmarkEnd w:id="12"/>
    </w:p>
    <w:p w14:paraId="082A0555" w14:textId="77777777" w:rsidR="00C50E41" w:rsidRPr="000F7AB7" w:rsidRDefault="00C50E41" w:rsidP="005F0983">
      <w:pPr>
        <w:widowControl w:val="0"/>
        <w:autoSpaceDE w:val="0"/>
        <w:autoSpaceDN w:val="0"/>
        <w:spacing w:after="0" w:line="240" w:lineRule="auto"/>
        <w:jc w:val="both"/>
        <w:rPr>
          <w:rFonts w:eastAsia="Arial" w:cs="Arial"/>
          <w:sz w:val="22"/>
        </w:rPr>
      </w:pPr>
    </w:p>
    <w:p w14:paraId="4F1B4A1F" w14:textId="77777777" w:rsidR="00C50E41" w:rsidRPr="000F7AB7" w:rsidRDefault="00C50E41" w:rsidP="005F0983">
      <w:pPr>
        <w:widowControl w:val="0"/>
        <w:autoSpaceDE w:val="0"/>
        <w:autoSpaceDN w:val="0"/>
        <w:spacing w:after="0" w:line="240" w:lineRule="auto"/>
        <w:ind w:right="120"/>
        <w:jc w:val="both"/>
        <w:rPr>
          <w:rFonts w:eastAsia="Arial" w:cs="Arial"/>
          <w:sz w:val="22"/>
        </w:rPr>
      </w:pPr>
      <w:r w:rsidRPr="000F7AB7">
        <w:rPr>
          <w:rFonts w:eastAsia="Arial" w:cs="Arial"/>
          <w:sz w:val="22"/>
        </w:rPr>
        <w:t xml:space="preserve">Una vez quien pretenda adquirir acciones de la Empresa ha entregado a </w:t>
      </w:r>
      <w:r w:rsidRPr="000F7AB7">
        <w:rPr>
          <w:rFonts w:eastAsia="Arial" w:cs="Arial"/>
          <w:bCs/>
          <w:sz w:val="22"/>
        </w:rPr>
        <w:t>GEB</w:t>
      </w:r>
      <w:r w:rsidRPr="000F7AB7">
        <w:rPr>
          <w:rFonts w:eastAsia="Arial" w:cs="Arial"/>
          <w:sz w:val="22"/>
        </w:rPr>
        <w:t xml:space="preserve"> el formulario de</w:t>
      </w:r>
      <w:r w:rsidRPr="000F7AB7">
        <w:rPr>
          <w:rFonts w:eastAsia="Arial" w:cs="Arial"/>
          <w:spacing w:val="1"/>
          <w:sz w:val="22"/>
        </w:rPr>
        <w:t xml:space="preserve"> </w:t>
      </w:r>
      <w:r w:rsidRPr="000F7AB7">
        <w:rPr>
          <w:rFonts w:eastAsia="Arial" w:cs="Arial"/>
          <w:sz w:val="22"/>
        </w:rPr>
        <w:t>vinculación diligenciado, así como los soportes documentales requeridos, se verifica que el</w:t>
      </w:r>
      <w:r w:rsidRPr="000F7AB7">
        <w:rPr>
          <w:rFonts w:eastAsia="Arial" w:cs="Arial"/>
          <w:spacing w:val="1"/>
          <w:sz w:val="22"/>
        </w:rPr>
        <w:t xml:space="preserve"> </w:t>
      </w:r>
      <w:r w:rsidRPr="000F7AB7">
        <w:rPr>
          <w:rFonts w:eastAsia="Arial" w:cs="Arial"/>
          <w:sz w:val="22"/>
        </w:rPr>
        <w:t>formulario se encuentre completa y correctamente diligenciado, los soportes completos y la</w:t>
      </w:r>
      <w:r w:rsidRPr="000F7AB7">
        <w:rPr>
          <w:rFonts w:eastAsia="Arial" w:cs="Arial"/>
          <w:spacing w:val="1"/>
          <w:sz w:val="22"/>
        </w:rPr>
        <w:t xml:space="preserve"> </w:t>
      </w:r>
      <w:r w:rsidRPr="000F7AB7">
        <w:rPr>
          <w:rFonts w:eastAsia="Arial" w:cs="Arial"/>
          <w:sz w:val="22"/>
        </w:rPr>
        <w:t>información</w:t>
      </w:r>
      <w:r w:rsidRPr="000F7AB7">
        <w:rPr>
          <w:rFonts w:eastAsia="Arial" w:cs="Arial"/>
          <w:spacing w:val="-2"/>
          <w:sz w:val="22"/>
        </w:rPr>
        <w:t xml:space="preserve"> </w:t>
      </w:r>
      <w:r w:rsidRPr="000F7AB7">
        <w:rPr>
          <w:rFonts w:eastAsia="Arial" w:cs="Arial"/>
          <w:sz w:val="22"/>
        </w:rPr>
        <w:t>suministrada en</w:t>
      </w:r>
      <w:r w:rsidRPr="000F7AB7">
        <w:rPr>
          <w:rFonts w:eastAsia="Arial" w:cs="Arial"/>
          <w:spacing w:val="-2"/>
          <w:sz w:val="22"/>
        </w:rPr>
        <w:t xml:space="preserve"> </w:t>
      </w:r>
      <w:r w:rsidRPr="000F7AB7">
        <w:rPr>
          <w:rFonts w:eastAsia="Arial" w:cs="Arial"/>
          <w:sz w:val="22"/>
        </w:rPr>
        <w:t>el formulario</w:t>
      </w:r>
      <w:r w:rsidRPr="000F7AB7">
        <w:rPr>
          <w:rFonts w:eastAsia="Arial" w:cs="Arial"/>
          <w:spacing w:val="-1"/>
          <w:sz w:val="22"/>
        </w:rPr>
        <w:t xml:space="preserve"> </w:t>
      </w:r>
      <w:r w:rsidRPr="000F7AB7">
        <w:rPr>
          <w:rFonts w:eastAsia="Arial" w:cs="Arial"/>
          <w:sz w:val="22"/>
        </w:rPr>
        <w:t>corresponda a</w:t>
      </w:r>
      <w:r w:rsidRPr="000F7AB7">
        <w:rPr>
          <w:rFonts w:eastAsia="Arial" w:cs="Arial"/>
          <w:spacing w:val="-2"/>
          <w:sz w:val="22"/>
        </w:rPr>
        <w:t xml:space="preserve"> </w:t>
      </w:r>
      <w:r w:rsidRPr="000F7AB7">
        <w:rPr>
          <w:rFonts w:eastAsia="Arial" w:cs="Arial"/>
          <w:sz w:val="22"/>
        </w:rPr>
        <w:t>la</w:t>
      </w:r>
      <w:r w:rsidRPr="000F7AB7">
        <w:rPr>
          <w:rFonts w:eastAsia="Arial" w:cs="Arial"/>
          <w:spacing w:val="-2"/>
          <w:sz w:val="22"/>
        </w:rPr>
        <w:t xml:space="preserve"> </w:t>
      </w:r>
      <w:r w:rsidRPr="000F7AB7">
        <w:rPr>
          <w:rFonts w:eastAsia="Arial" w:cs="Arial"/>
          <w:sz w:val="22"/>
        </w:rPr>
        <w:t>contenida en los soportes.</w:t>
      </w:r>
    </w:p>
    <w:p w14:paraId="64F76299" w14:textId="6D9E94EB" w:rsidR="00C50E41" w:rsidRDefault="00C50E41" w:rsidP="005F0983">
      <w:pPr>
        <w:widowControl w:val="0"/>
        <w:autoSpaceDE w:val="0"/>
        <w:autoSpaceDN w:val="0"/>
        <w:spacing w:after="0" w:line="240" w:lineRule="auto"/>
        <w:jc w:val="both"/>
        <w:rPr>
          <w:rFonts w:eastAsia="Arial" w:cs="Arial"/>
          <w:sz w:val="22"/>
        </w:rPr>
      </w:pPr>
    </w:p>
    <w:p w14:paraId="77C3E11F" w14:textId="77777777" w:rsidR="00200C74" w:rsidRPr="000F7AB7" w:rsidRDefault="00200C74" w:rsidP="005F0983">
      <w:pPr>
        <w:widowControl w:val="0"/>
        <w:autoSpaceDE w:val="0"/>
        <w:autoSpaceDN w:val="0"/>
        <w:spacing w:after="0" w:line="240" w:lineRule="auto"/>
        <w:jc w:val="both"/>
        <w:rPr>
          <w:rFonts w:eastAsia="Arial" w:cs="Arial"/>
          <w:sz w:val="22"/>
        </w:rPr>
      </w:pPr>
    </w:p>
    <w:p w14:paraId="018E7189" w14:textId="77777777" w:rsidR="00C50E41" w:rsidRPr="000F7AB7" w:rsidRDefault="00C50E41" w:rsidP="000604E6">
      <w:pPr>
        <w:pStyle w:val="Estilo2"/>
      </w:pPr>
      <w:bookmarkStart w:id="13" w:name="_Toc95152434"/>
      <w:bookmarkStart w:id="14" w:name="_Toc95158770"/>
      <w:r w:rsidRPr="000F7AB7">
        <w:t>Confirmación de la información suministrada en el formulario de vinculación</w:t>
      </w:r>
      <w:bookmarkEnd w:id="13"/>
      <w:bookmarkEnd w:id="14"/>
    </w:p>
    <w:p w14:paraId="50A6421A" w14:textId="77777777" w:rsidR="00C50E41" w:rsidRPr="000F7AB7" w:rsidRDefault="00C50E41" w:rsidP="005F0983">
      <w:pPr>
        <w:widowControl w:val="0"/>
        <w:autoSpaceDE w:val="0"/>
        <w:autoSpaceDN w:val="0"/>
        <w:spacing w:after="0" w:line="240" w:lineRule="auto"/>
        <w:ind w:left="567"/>
        <w:jc w:val="both"/>
        <w:rPr>
          <w:rFonts w:eastAsia="Arial" w:cs="Arial"/>
          <w:b/>
          <w:sz w:val="22"/>
        </w:rPr>
      </w:pPr>
    </w:p>
    <w:p w14:paraId="1542B52B" w14:textId="77777777" w:rsidR="00C50E41" w:rsidRPr="000F7AB7" w:rsidRDefault="00C50E41" w:rsidP="005F0983">
      <w:pPr>
        <w:widowControl w:val="0"/>
        <w:autoSpaceDE w:val="0"/>
        <w:autoSpaceDN w:val="0"/>
        <w:spacing w:after="0" w:line="240" w:lineRule="auto"/>
        <w:ind w:right="127"/>
        <w:jc w:val="both"/>
        <w:rPr>
          <w:rFonts w:eastAsia="Arial" w:cs="Arial"/>
          <w:sz w:val="22"/>
        </w:rPr>
      </w:pPr>
      <w:r w:rsidRPr="000F7AB7">
        <w:rPr>
          <w:rFonts w:eastAsia="Arial" w:cs="Arial"/>
          <w:sz w:val="22"/>
        </w:rPr>
        <w:t>Previa</w:t>
      </w:r>
      <w:r w:rsidRPr="000F7AB7">
        <w:rPr>
          <w:rFonts w:eastAsia="Arial" w:cs="Arial"/>
          <w:spacing w:val="1"/>
          <w:sz w:val="22"/>
        </w:rPr>
        <w:t xml:space="preserve"> </w:t>
      </w:r>
      <w:r w:rsidRPr="000F7AB7">
        <w:rPr>
          <w:rFonts w:eastAsia="Arial" w:cs="Arial"/>
          <w:sz w:val="22"/>
        </w:rPr>
        <w:t>la</w:t>
      </w:r>
      <w:r w:rsidRPr="000F7AB7">
        <w:rPr>
          <w:rFonts w:eastAsia="Arial" w:cs="Arial"/>
          <w:spacing w:val="1"/>
          <w:sz w:val="22"/>
        </w:rPr>
        <w:t xml:space="preserve"> </w:t>
      </w:r>
      <w:r w:rsidRPr="000F7AB7">
        <w:rPr>
          <w:rFonts w:eastAsia="Arial" w:cs="Arial"/>
          <w:sz w:val="22"/>
        </w:rPr>
        <w:t>vinculación</w:t>
      </w:r>
      <w:r w:rsidRPr="000F7AB7">
        <w:rPr>
          <w:rFonts w:eastAsia="Arial" w:cs="Arial"/>
          <w:spacing w:val="1"/>
          <w:sz w:val="22"/>
        </w:rPr>
        <w:t xml:space="preserve"> </w:t>
      </w:r>
      <w:r w:rsidRPr="000F7AB7">
        <w:rPr>
          <w:rFonts w:eastAsia="Arial" w:cs="Arial"/>
          <w:sz w:val="22"/>
        </w:rPr>
        <w:t>del</w:t>
      </w:r>
      <w:r w:rsidRPr="000F7AB7">
        <w:rPr>
          <w:rFonts w:eastAsia="Arial" w:cs="Arial"/>
          <w:spacing w:val="1"/>
          <w:sz w:val="22"/>
        </w:rPr>
        <w:t xml:space="preserve"> </w:t>
      </w:r>
      <w:r w:rsidRPr="000F7AB7">
        <w:rPr>
          <w:rFonts w:eastAsia="Arial" w:cs="Arial"/>
          <w:sz w:val="22"/>
        </w:rPr>
        <w:t>Accionista o Inversionista,</w:t>
      </w:r>
      <w:r w:rsidRPr="000F7AB7">
        <w:rPr>
          <w:rFonts w:eastAsia="Arial" w:cs="Arial"/>
          <w:spacing w:val="1"/>
          <w:sz w:val="22"/>
        </w:rPr>
        <w:t xml:space="preserve"> </w:t>
      </w:r>
      <w:r w:rsidRPr="000F7AB7">
        <w:rPr>
          <w:rFonts w:eastAsia="Arial" w:cs="Arial"/>
          <w:sz w:val="22"/>
        </w:rPr>
        <w:t>la</w:t>
      </w:r>
      <w:r w:rsidRPr="000F7AB7">
        <w:rPr>
          <w:rFonts w:eastAsia="Arial" w:cs="Arial"/>
          <w:spacing w:val="1"/>
          <w:sz w:val="22"/>
        </w:rPr>
        <w:t xml:space="preserve"> </w:t>
      </w:r>
      <w:r w:rsidRPr="000F7AB7">
        <w:rPr>
          <w:rFonts w:eastAsia="Arial" w:cs="Arial"/>
          <w:sz w:val="22"/>
        </w:rPr>
        <w:t>Vicepresidencia</w:t>
      </w:r>
      <w:r w:rsidRPr="000F7AB7">
        <w:rPr>
          <w:rFonts w:eastAsia="Arial" w:cs="Arial"/>
          <w:spacing w:val="1"/>
          <w:sz w:val="22"/>
        </w:rPr>
        <w:t xml:space="preserve"> </w:t>
      </w:r>
      <w:r w:rsidRPr="000F7AB7">
        <w:rPr>
          <w:rFonts w:eastAsia="Arial" w:cs="Arial"/>
          <w:sz w:val="22"/>
        </w:rPr>
        <w:t>Financiera</w:t>
      </w:r>
      <w:r w:rsidRPr="000F7AB7">
        <w:rPr>
          <w:rFonts w:eastAsia="Arial" w:cs="Arial"/>
          <w:spacing w:val="1"/>
          <w:sz w:val="22"/>
        </w:rPr>
        <w:t xml:space="preserve"> </w:t>
      </w:r>
      <w:r w:rsidRPr="000F7AB7">
        <w:rPr>
          <w:rFonts w:eastAsia="Arial" w:cs="Arial"/>
          <w:sz w:val="22"/>
        </w:rPr>
        <w:t>confirma</w:t>
      </w:r>
      <w:r w:rsidRPr="000F7AB7">
        <w:rPr>
          <w:rFonts w:eastAsia="Arial" w:cs="Arial"/>
          <w:spacing w:val="1"/>
          <w:sz w:val="22"/>
        </w:rPr>
        <w:t xml:space="preserve"> </w:t>
      </w:r>
      <w:r w:rsidRPr="000F7AB7">
        <w:rPr>
          <w:rFonts w:eastAsia="Arial" w:cs="Arial"/>
          <w:sz w:val="22"/>
        </w:rPr>
        <w:t>la</w:t>
      </w:r>
      <w:r w:rsidRPr="000F7AB7">
        <w:rPr>
          <w:rFonts w:eastAsia="Arial" w:cs="Arial"/>
          <w:spacing w:val="1"/>
          <w:sz w:val="22"/>
        </w:rPr>
        <w:t xml:space="preserve"> </w:t>
      </w:r>
      <w:r w:rsidRPr="000F7AB7">
        <w:rPr>
          <w:rFonts w:eastAsia="Arial" w:cs="Arial"/>
          <w:sz w:val="22"/>
        </w:rPr>
        <w:t>información</w:t>
      </w:r>
      <w:r w:rsidRPr="000F7AB7">
        <w:rPr>
          <w:rFonts w:eastAsia="Arial" w:cs="Arial"/>
          <w:spacing w:val="1"/>
          <w:sz w:val="22"/>
        </w:rPr>
        <w:t xml:space="preserve"> </w:t>
      </w:r>
      <w:r w:rsidRPr="000F7AB7">
        <w:rPr>
          <w:rFonts w:eastAsia="Arial" w:cs="Arial"/>
          <w:sz w:val="22"/>
        </w:rPr>
        <w:t>suministrada por el mismo, dentro de los plazos que se indican a continuación, los cuales se</w:t>
      </w:r>
      <w:r w:rsidRPr="000F7AB7">
        <w:rPr>
          <w:rFonts w:eastAsia="Arial" w:cs="Arial"/>
          <w:spacing w:val="1"/>
          <w:sz w:val="22"/>
        </w:rPr>
        <w:t xml:space="preserve"> </w:t>
      </w:r>
      <w:r w:rsidRPr="000F7AB7">
        <w:rPr>
          <w:rFonts w:eastAsia="Arial" w:cs="Arial"/>
          <w:sz w:val="22"/>
        </w:rPr>
        <w:t>contarán a</w:t>
      </w:r>
      <w:r w:rsidRPr="000F7AB7">
        <w:rPr>
          <w:rFonts w:eastAsia="Arial" w:cs="Arial"/>
          <w:spacing w:val="-1"/>
          <w:sz w:val="22"/>
        </w:rPr>
        <w:t xml:space="preserve"> </w:t>
      </w:r>
      <w:r w:rsidRPr="000F7AB7">
        <w:rPr>
          <w:rFonts w:eastAsia="Arial" w:cs="Arial"/>
          <w:sz w:val="22"/>
        </w:rPr>
        <w:t>partir de</w:t>
      </w:r>
      <w:r w:rsidRPr="000F7AB7">
        <w:rPr>
          <w:rFonts w:eastAsia="Arial" w:cs="Arial"/>
          <w:spacing w:val="-1"/>
          <w:sz w:val="22"/>
        </w:rPr>
        <w:t xml:space="preserve"> </w:t>
      </w:r>
      <w:r w:rsidRPr="000F7AB7">
        <w:rPr>
          <w:rFonts w:eastAsia="Arial" w:cs="Arial"/>
          <w:sz w:val="22"/>
        </w:rPr>
        <w:t>la</w:t>
      </w:r>
      <w:r w:rsidRPr="000F7AB7">
        <w:rPr>
          <w:rFonts w:eastAsia="Arial" w:cs="Arial"/>
          <w:spacing w:val="-1"/>
          <w:sz w:val="22"/>
        </w:rPr>
        <w:t xml:space="preserve"> </w:t>
      </w:r>
      <w:r w:rsidRPr="000F7AB7">
        <w:rPr>
          <w:rFonts w:eastAsia="Arial" w:cs="Arial"/>
          <w:sz w:val="22"/>
        </w:rPr>
        <w:t>recepción de</w:t>
      </w:r>
      <w:r w:rsidRPr="000F7AB7">
        <w:rPr>
          <w:rFonts w:eastAsia="Arial" w:cs="Arial"/>
          <w:spacing w:val="1"/>
          <w:sz w:val="22"/>
        </w:rPr>
        <w:t xml:space="preserve"> </w:t>
      </w:r>
      <w:r w:rsidRPr="000F7AB7">
        <w:rPr>
          <w:rFonts w:eastAsia="Arial" w:cs="Arial"/>
          <w:sz w:val="22"/>
        </w:rPr>
        <w:t>los documentos:</w:t>
      </w:r>
    </w:p>
    <w:p w14:paraId="183072DB" w14:textId="77777777" w:rsidR="00A53219" w:rsidRDefault="00A53219" w:rsidP="005F0983">
      <w:pPr>
        <w:widowControl w:val="0"/>
        <w:autoSpaceDE w:val="0"/>
        <w:autoSpaceDN w:val="0"/>
        <w:spacing w:after="0" w:line="240" w:lineRule="auto"/>
        <w:jc w:val="both"/>
        <w:rPr>
          <w:rFonts w:eastAsia="Arial" w:cs="Arial"/>
          <w:sz w:val="22"/>
        </w:rPr>
      </w:pPr>
    </w:p>
    <w:p w14:paraId="0E8E66AB" w14:textId="7656D3BE" w:rsidR="00A53219" w:rsidRDefault="00A53219" w:rsidP="004E405E">
      <w:pPr>
        <w:pStyle w:val="Estilo3"/>
        <w:rPr>
          <w:rFonts w:eastAsia="Arial" w:cs="Arial"/>
          <w:sz w:val="22"/>
        </w:rPr>
      </w:pPr>
      <w:r>
        <w:t xml:space="preserve">Ilustración </w:t>
      </w:r>
      <w:fldSimple w:instr=" SEQ Ilustración \* ARABIC ">
        <w:r>
          <w:rPr>
            <w:noProof/>
          </w:rPr>
          <w:t>3</w:t>
        </w:r>
      </w:fldSimple>
      <w:r w:rsidR="00F944B9">
        <w:t xml:space="preserve"> Plazos </w:t>
      </w:r>
    </w:p>
    <w:p w14:paraId="3B2CE9C5" w14:textId="15B2FC86" w:rsidR="00C50E41" w:rsidRPr="000F7AB7" w:rsidRDefault="00C50E41" w:rsidP="005F0983">
      <w:pPr>
        <w:widowControl w:val="0"/>
        <w:autoSpaceDE w:val="0"/>
        <w:autoSpaceDN w:val="0"/>
        <w:spacing w:after="0" w:line="240" w:lineRule="auto"/>
        <w:jc w:val="both"/>
        <w:rPr>
          <w:rFonts w:eastAsia="Arial" w:cs="Arial"/>
          <w:sz w:val="22"/>
        </w:rPr>
      </w:pPr>
      <w:r w:rsidRPr="000F7AB7">
        <w:rPr>
          <w:rFonts w:eastAsia="Arial" w:cs="Arial"/>
          <w:noProof/>
          <w:sz w:val="22"/>
        </w:rPr>
        <w:drawing>
          <wp:anchor distT="0" distB="0" distL="0" distR="0" simplePos="0" relativeHeight="251656192" behindDoc="0" locked="0" layoutInCell="1" allowOverlap="1" wp14:anchorId="0B4E38F2" wp14:editId="12AF6C94">
            <wp:simplePos x="0" y="0"/>
            <wp:positionH relativeFrom="page">
              <wp:posOffset>2789885</wp:posOffset>
            </wp:positionH>
            <wp:positionV relativeFrom="paragraph">
              <wp:posOffset>166514</wp:posOffset>
            </wp:positionV>
            <wp:extent cx="2219079" cy="1736979"/>
            <wp:effectExtent l="0" t="0" r="0" b="0"/>
            <wp:wrapTopAndBottom/>
            <wp:docPr id="26" name="image11.jpeg"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descr="Tabla&#10;&#10;Descripción generada automáticamente"/>
                    <pic:cNvPicPr/>
                  </pic:nvPicPr>
                  <pic:blipFill>
                    <a:blip r:embed="rId10" cstate="print"/>
                    <a:stretch>
                      <a:fillRect/>
                    </a:stretch>
                  </pic:blipFill>
                  <pic:spPr>
                    <a:xfrm>
                      <a:off x="0" y="0"/>
                      <a:ext cx="2219079" cy="1736979"/>
                    </a:xfrm>
                    <a:prstGeom prst="rect">
                      <a:avLst/>
                    </a:prstGeom>
                  </pic:spPr>
                </pic:pic>
              </a:graphicData>
            </a:graphic>
          </wp:anchor>
        </w:drawing>
      </w:r>
    </w:p>
    <w:p w14:paraId="4510F86B" w14:textId="692C81ED" w:rsidR="00C50E41" w:rsidRDefault="004E405E" w:rsidP="004E405E">
      <w:pPr>
        <w:pStyle w:val="Estilo3"/>
      </w:pPr>
      <w:r>
        <w:t>Fuente: Dirección de Cumplimiento</w:t>
      </w:r>
    </w:p>
    <w:p w14:paraId="6B815383" w14:textId="5B6DB070" w:rsidR="004E405E" w:rsidRDefault="004E405E" w:rsidP="005F0983">
      <w:pPr>
        <w:widowControl w:val="0"/>
        <w:autoSpaceDE w:val="0"/>
        <w:autoSpaceDN w:val="0"/>
        <w:spacing w:after="0" w:line="240" w:lineRule="auto"/>
        <w:jc w:val="both"/>
      </w:pPr>
    </w:p>
    <w:p w14:paraId="1A16AF9A" w14:textId="77777777" w:rsidR="004E405E" w:rsidRPr="000F7AB7" w:rsidRDefault="004E405E" w:rsidP="005F0983">
      <w:pPr>
        <w:widowControl w:val="0"/>
        <w:autoSpaceDE w:val="0"/>
        <w:autoSpaceDN w:val="0"/>
        <w:spacing w:after="0" w:line="240" w:lineRule="auto"/>
        <w:jc w:val="both"/>
        <w:rPr>
          <w:rFonts w:eastAsia="Arial" w:cs="Arial"/>
          <w:sz w:val="22"/>
        </w:rPr>
      </w:pPr>
    </w:p>
    <w:p w14:paraId="3716F025" w14:textId="77777777" w:rsidR="00C50E41" w:rsidRPr="000F7AB7" w:rsidRDefault="00C50E41" w:rsidP="005F0983">
      <w:pPr>
        <w:widowControl w:val="0"/>
        <w:autoSpaceDE w:val="0"/>
        <w:autoSpaceDN w:val="0"/>
        <w:spacing w:after="0" w:line="240" w:lineRule="auto"/>
        <w:ind w:right="117"/>
        <w:jc w:val="both"/>
        <w:rPr>
          <w:rFonts w:eastAsia="Arial" w:cs="Arial"/>
          <w:spacing w:val="-2"/>
          <w:sz w:val="22"/>
        </w:rPr>
      </w:pPr>
      <w:r w:rsidRPr="000F7AB7">
        <w:rPr>
          <w:rFonts w:eastAsia="Arial" w:cs="Arial"/>
          <w:b/>
          <w:sz w:val="22"/>
        </w:rPr>
        <w:t xml:space="preserve">Parágrafo: </w:t>
      </w:r>
      <w:r w:rsidRPr="000F7AB7">
        <w:rPr>
          <w:rFonts w:eastAsia="Arial" w:cs="Arial"/>
          <w:sz w:val="22"/>
        </w:rPr>
        <w:t>en el evento que la información suministrada por un potencial Accionista o Inversionista no</w:t>
      </w:r>
      <w:r w:rsidRPr="000F7AB7">
        <w:rPr>
          <w:rFonts w:eastAsia="Arial" w:cs="Arial"/>
          <w:spacing w:val="1"/>
          <w:sz w:val="22"/>
        </w:rPr>
        <w:t xml:space="preserve"> </w:t>
      </w:r>
      <w:r w:rsidRPr="000F7AB7">
        <w:rPr>
          <w:rFonts w:eastAsia="Arial" w:cs="Arial"/>
          <w:sz w:val="22"/>
        </w:rPr>
        <w:t>pueda</w:t>
      </w:r>
      <w:r w:rsidRPr="000F7AB7">
        <w:rPr>
          <w:rFonts w:eastAsia="Arial" w:cs="Arial"/>
          <w:spacing w:val="1"/>
          <w:sz w:val="22"/>
        </w:rPr>
        <w:t xml:space="preserve"> </w:t>
      </w:r>
      <w:r w:rsidRPr="000F7AB7">
        <w:rPr>
          <w:rFonts w:eastAsia="Arial" w:cs="Arial"/>
          <w:sz w:val="22"/>
        </w:rPr>
        <w:t>ser</w:t>
      </w:r>
      <w:r w:rsidRPr="000F7AB7">
        <w:rPr>
          <w:rFonts w:eastAsia="Arial" w:cs="Arial"/>
          <w:spacing w:val="1"/>
          <w:sz w:val="22"/>
        </w:rPr>
        <w:t xml:space="preserve"> </w:t>
      </w:r>
      <w:r w:rsidRPr="000F7AB7">
        <w:rPr>
          <w:rFonts w:eastAsia="Arial" w:cs="Arial"/>
          <w:sz w:val="22"/>
        </w:rPr>
        <w:t>confirmada</w:t>
      </w:r>
      <w:r w:rsidRPr="000F7AB7">
        <w:rPr>
          <w:rFonts w:eastAsia="Arial" w:cs="Arial"/>
          <w:spacing w:val="1"/>
          <w:sz w:val="22"/>
        </w:rPr>
        <w:t xml:space="preserve"> </w:t>
      </w:r>
      <w:r w:rsidRPr="000F7AB7">
        <w:rPr>
          <w:rFonts w:eastAsia="Arial" w:cs="Arial"/>
          <w:sz w:val="22"/>
        </w:rPr>
        <w:t>o</w:t>
      </w:r>
      <w:r w:rsidRPr="000F7AB7">
        <w:rPr>
          <w:rFonts w:eastAsia="Arial" w:cs="Arial"/>
          <w:spacing w:val="1"/>
          <w:sz w:val="22"/>
        </w:rPr>
        <w:t xml:space="preserve"> </w:t>
      </w:r>
      <w:r w:rsidRPr="000F7AB7">
        <w:rPr>
          <w:rFonts w:eastAsia="Arial" w:cs="Arial"/>
          <w:sz w:val="22"/>
        </w:rPr>
        <w:t>sea</w:t>
      </w:r>
      <w:r w:rsidRPr="000F7AB7">
        <w:rPr>
          <w:rFonts w:eastAsia="Arial" w:cs="Arial"/>
          <w:spacing w:val="1"/>
          <w:sz w:val="22"/>
        </w:rPr>
        <w:t xml:space="preserve"> </w:t>
      </w:r>
      <w:r w:rsidRPr="000F7AB7">
        <w:rPr>
          <w:rFonts w:eastAsia="Arial" w:cs="Arial"/>
          <w:sz w:val="22"/>
        </w:rPr>
        <w:t>inexacta o se dude acerca de su veracidad,</w:t>
      </w:r>
      <w:r w:rsidRPr="000F7AB7">
        <w:rPr>
          <w:rFonts w:eastAsia="Arial" w:cs="Arial"/>
          <w:spacing w:val="1"/>
          <w:sz w:val="22"/>
        </w:rPr>
        <w:t xml:space="preserve"> </w:t>
      </w:r>
      <w:r w:rsidRPr="000F7AB7">
        <w:rPr>
          <w:rFonts w:eastAsia="Arial" w:cs="Arial"/>
          <w:sz w:val="22"/>
        </w:rPr>
        <w:t>deberá</w:t>
      </w:r>
      <w:r w:rsidRPr="000F7AB7">
        <w:rPr>
          <w:rFonts w:eastAsia="Arial" w:cs="Arial"/>
          <w:spacing w:val="1"/>
          <w:sz w:val="22"/>
        </w:rPr>
        <w:t xml:space="preserve"> </w:t>
      </w:r>
      <w:r w:rsidRPr="000F7AB7">
        <w:rPr>
          <w:rFonts w:eastAsia="Arial" w:cs="Arial"/>
          <w:sz w:val="22"/>
        </w:rPr>
        <w:t>reportarse</w:t>
      </w:r>
      <w:r w:rsidRPr="000F7AB7">
        <w:rPr>
          <w:rFonts w:eastAsia="Arial" w:cs="Arial"/>
          <w:spacing w:val="1"/>
          <w:sz w:val="22"/>
        </w:rPr>
        <w:t xml:space="preserve"> </w:t>
      </w:r>
      <w:r w:rsidRPr="000F7AB7">
        <w:rPr>
          <w:rFonts w:eastAsia="Arial" w:cs="Arial"/>
          <w:sz w:val="22"/>
        </w:rPr>
        <w:t>este</w:t>
      </w:r>
      <w:r w:rsidRPr="000F7AB7">
        <w:rPr>
          <w:rFonts w:eastAsia="Arial" w:cs="Arial"/>
          <w:spacing w:val="1"/>
          <w:sz w:val="22"/>
        </w:rPr>
        <w:t xml:space="preserve"> </w:t>
      </w:r>
      <w:r w:rsidRPr="000F7AB7">
        <w:rPr>
          <w:rFonts w:eastAsia="Arial" w:cs="Arial"/>
          <w:sz w:val="22"/>
        </w:rPr>
        <w:t>hecho</w:t>
      </w:r>
      <w:r w:rsidRPr="000F7AB7">
        <w:rPr>
          <w:rFonts w:eastAsia="Arial" w:cs="Arial"/>
          <w:spacing w:val="1"/>
          <w:sz w:val="22"/>
        </w:rPr>
        <w:t xml:space="preserve"> </w:t>
      </w:r>
      <w:r w:rsidRPr="000F7AB7">
        <w:rPr>
          <w:rFonts w:eastAsia="Arial" w:cs="Arial"/>
          <w:sz w:val="22"/>
        </w:rPr>
        <w:t>al</w:t>
      </w:r>
      <w:r w:rsidRPr="000F7AB7">
        <w:rPr>
          <w:rFonts w:eastAsia="Arial" w:cs="Arial"/>
          <w:spacing w:val="1"/>
          <w:sz w:val="22"/>
        </w:rPr>
        <w:t xml:space="preserve"> </w:t>
      </w:r>
      <w:r w:rsidRPr="000F7AB7">
        <w:rPr>
          <w:rFonts w:eastAsia="Arial" w:cs="Arial"/>
          <w:sz w:val="22"/>
        </w:rPr>
        <w:t>Oficial</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w:t>
      </w:r>
      <w:r w:rsidRPr="000F7AB7">
        <w:rPr>
          <w:rFonts w:eastAsia="Arial" w:cs="Arial"/>
          <w:sz w:val="22"/>
        </w:rPr>
        <w:t>Cumplimiento</w:t>
      </w:r>
      <w:r w:rsidRPr="000F7AB7">
        <w:rPr>
          <w:rFonts w:eastAsia="Arial" w:cs="Arial"/>
          <w:spacing w:val="-3"/>
          <w:sz w:val="22"/>
        </w:rPr>
        <w:t xml:space="preserve"> </w:t>
      </w:r>
      <w:r w:rsidRPr="000F7AB7">
        <w:rPr>
          <w:rFonts w:eastAsia="Arial" w:cs="Arial"/>
          <w:sz w:val="22"/>
        </w:rPr>
        <w:t>en</w:t>
      </w:r>
      <w:r w:rsidRPr="000F7AB7">
        <w:rPr>
          <w:rFonts w:eastAsia="Arial" w:cs="Arial"/>
          <w:spacing w:val="-2"/>
          <w:sz w:val="22"/>
        </w:rPr>
        <w:t xml:space="preserve"> </w:t>
      </w:r>
      <w:r w:rsidRPr="000F7AB7">
        <w:rPr>
          <w:rFonts w:eastAsia="Arial" w:cs="Arial"/>
          <w:sz w:val="22"/>
        </w:rPr>
        <w:t>forma</w:t>
      </w:r>
      <w:r w:rsidRPr="000F7AB7">
        <w:rPr>
          <w:rFonts w:eastAsia="Arial" w:cs="Arial"/>
          <w:spacing w:val="-2"/>
          <w:sz w:val="22"/>
        </w:rPr>
        <w:t xml:space="preserve"> </w:t>
      </w:r>
      <w:r w:rsidRPr="000F7AB7">
        <w:rPr>
          <w:rFonts w:eastAsia="Arial" w:cs="Arial"/>
          <w:sz w:val="22"/>
        </w:rPr>
        <w:t>inmediata de</w:t>
      </w:r>
      <w:r w:rsidRPr="000F7AB7">
        <w:rPr>
          <w:rFonts w:eastAsia="Arial" w:cs="Arial"/>
          <w:spacing w:val="-2"/>
          <w:sz w:val="22"/>
        </w:rPr>
        <w:t xml:space="preserve"> </w:t>
      </w:r>
      <w:r w:rsidRPr="000F7AB7">
        <w:rPr>
          <w:rFonts w:eastAsia="Arial" w:cs="Arial"/>
          <w:sz w:val="22"/>
        </w:rPr>
        <w:t>acuerdo</w:t>
      </w:r>
      <w:r w:rsidRPr="000F7AB7">
        <w:rPr>
          <w:rFonts w:eastAsia="Arial" w:cs="Arial"/>
          <w:spacing w:val="-2"/>
          <w:sz w:val="22"/>
        </w:rPr>
        <w:t xml:space="preserve"> </w:t>
      </w:r>
      <w:r w:rsidRPr="000F7AB7">
        <w:rPr>
          <w:rFonts w:eastAsia="Arial" w:cs="Arial"/>
          <w:sz w:val="22"/>
        </w:rPr>
        <w:t>con</w:t>
      </w:r>
      <w:r w:rsidRPr="000F7AB7">
        <w:rPr>
          <w:rFonts w:eastAsia="Arial" w:cs="Arial"/>
          <w:spacing w:val="-2"/>
          <w:sz w:val="22"/>
        </w:rPr>
        <w:t xml:space="preserve"> el Procedimiento </w:t>
      </w:r>
      <w:r w:rsidRPr="00F944B9">
        <w:rPr>
          <w:rFonts w:eastAsia="Arial" w:cs="Arial"/>
          <w:b/>
          <w:bCs/>
          <w:color w:val="00B050"/>
          <w:spacing w:val="-2"/>
          <w:sz w:val="22"/>
        </w:rPr>
        <w:t>CUM-PRO-005-F-002 para el reporte de operaciones inusuales</w:t>
      </w:r>
      <w:r w:rsidRPr="000F7AB7">
        <w:rPr>
          <w:rFonts w:eastAsia="Arial" w:cs="Arial"/>
          <w:spacing w:val="-2"/>
          <w:sz w:val="22"/>
        </w:rPr>
        <w:t>.</w:t>
      </w:r>
    </w:p>
    <w:p w14:paraId="06079C07" w14:textId="77777777" w:rsidR="00C50E41" w:rsidRPr="000F7AB7" w:rsidRDefault="00C50E41" w:rsidP="005F0983">
      <w:pPr>
        <w:widowControl w:val="0"/>
        <w:autoSpaceDE w:val="0"/>
        <w:autoSpaceDN w:val="0"/>
        <w:spacing w:after="0" w:line="240" w:lineRule="auto"/>
        <w:ind w:right="117"/>
        <w:jc w:val="both"/>
        <w:rPr>
          <w:rFonts w:eastAsia="Arial" w:cs="Arial"/>
          <w:sz w:val="22"/>
        </w:rPr>
      </w:pPr>
    </w:p>
    <w:p w14:paraId="6CF97130" w14:textId="77777777" w:rsidR="00C50E41" w:rsidRPr="000F7AB7" w:rsidRDefault="00C50E41" w:rsidP="005F0983">
      <w:pPr>
        <w:widowControl w:val="0"/>
        <w:autoSpaceDE w:val="0"/>
        <w:autoSpaceDN w:val="0"/>
        <w:spacing w:after="0" w:line="240" w:lineRule="auto"/>
        <w:ind w:left="567"/>
        <w:jc w:val="both"/>
        <w:rPr>
          <w:rFonts w:eastAsia="Arial" w:cs="Arial"/>
          <w:sz w:val="22"/>
        </w:rPr>
      </w:pPr>
    </w:p>
    <w:p w14:paraId="38782491" w14:textId="5C224A54" w:rsidR="00C50E41" w:rsidRPr="000F7AB7" w:rsidRDefault="00C50E41" w:rsidP="00DD1872">
      <w:pPr>
        <w:pStyle w:val="Ttulo2"/>
      </w:pPr>
      <w:bookmarkStart w:id="15" w:name="_Toc95152435"/>
      <w:bookmarkStart w:id="16" w:name="_Toc95158771"/>
      <w:r w:rsidRPr="000F7AB7">
        <w:t>Verificación en listas de control</w:t>
      </w:r>
      <w:bookmarkEnd w:id="15"/>
      <w:bookmarkEnd w:id="16"/>
    </w:p>
    <w:p w14:paraId="741F9854" w14:textId="77777777" w:rsidR="00C50E41" w:rsidRPr="000F7AB7" w:rsidRDefault="00C50E41" w:rsidP="005F0983">
      <w:pPr>
        <w:widowControl w:val="0"/>
        <w:autoSpaceDE w:val="0"/>
        <w:autoSpaceDN w:val="0"/>
        <w:spacing w:after="0" w:line="240" w:lineRule="auto"/>
        <w:ind w:right="123"/>
        <w:jc w:val="both"/>
        <w:rPr>
          <w:rFonts w:eastAsia="Arial" w:cs="Arial"/>
          <w:sz w:val="22"/>
        </w:rPr>
      </w:pPr>
    </w:p>
    <w:p w14:paraId="7B23BD8E" w14:textId="59951EF1" w:rsidR="00C50E41" w:rsidRPr="000F7AB7" w:rsidRDefault="00C50E41" w:rsidP="005F0983">
      <w:pPr>
        <w:widowControl w:val="0"/>
        <w:autoSpaceDE w:val="0"/>
        <w:autoSpaceDN w:val="0"/>
        <w:spacing w:after="0" w:line="240" w:lineRule="auto"/>
        <w:ind w:right="123"/>
        <w:jc w:val="both"/>
        <w:rPr>
          <w:rFonts w:eastAsia="Arial" w:cs="Arial"/>
          <w:sz w:val="22"/>
        </w:rPr>
      </w:pPr>
      <w:r w:rsidRPr="000F7AB7">
        <w:rPr>
          <w:rFonts w:eastAsia="Arial" w:cs="Arial"/>
          <w:sz w:val="22"/>
        </w:rPr>
        <w:t xml:space="preserve">Previa la vinculación, se verifica al Accionista o Inversionista en las correspondientes listas de control conforme el procedimiento </w:t>
      </w:r>
      <w:r w:rsidRPr="00F944B9">
        <w:rPr>
          <w:rFonts w:eastAsia="Arial" w:cs="Arial"/>
          <w:b/>
          <w:bCs/>
          <w:color w:val="00B050"/>
          <w:sz w:val="22"/>
        </w:rPr>
        <w:t>CUM-PRO-002 Verificación listas de control</w:t>
      </w:r>
      <w:r w:rsidR="0074085C">
        <w:rPr>
          <w:rFonts w:eastAsia="Arial" w:cs="Arial"/>
          <w:sz w:val="22"/>
        </w:rPr>
        <w:t>.</w:t>
      </w:r>
    </w:p>
    <w:p w14:paraId="252BF848" w14:textId="77777777" w:rsidR="00C50E41" w:rsidRPr="000F7AB7" w:rsidRDefault="00C50E41" w:rsidP="005F0983">
      <w:pPr>
        <w:widowControl w:val="0"/>
        <w:autoSpaceDE w:val="0"/>
        <w:autoSpaceDN w:val="0"/>
        <w:spacing w:after="0" w:line="240" w:lineRule="auto"/>
        <w:ind w:right="127"/>
        <w:jc w:val="both"/>
        <w:rPr>
          <w:rFonts w:eastAsia="Arial" w:cs="Arial"/>
          <w:sz w:val="22"/>
        </w:rPr>
      </w:pPr>
    </w:p>
    <w:p w14:paraId="22E0BA33" w14:textId="77777777" w:rsidR="00C50E41" w:rsidRPr="000F7AB7" w:rsidRDefault="00C50E41" w:rsidP="00C335F8"/>
    <w:p w14:paraId="2253FA6A" w14:textId="48A243BE" w:rsidR="00C50E41" w:rsidRPr="000604E6" w:rsidRDefault="00C50E41" w:rsidP="00DD1872">
      <w:pPr>
        <w:pStyle w:val="Ttulo2"/>
      </w:pPr>
      <w:bookmarkStart w:id="17" w:name="_Toc95152436"/>
      <w:bookmarkStart w:id="18" w:name="_Toc95158772"/>
      <w:r w:rsidRPr="000604E6">
        <w:lastRenderedPageBreak/>
        <w:t>Excepciones a la obligación de diligenciar formato de vinculación de Accionistas o Inversionistas</w:t>
      </w:r>
      <w:bookmarkEnd w:id="17"/>
      <w:bookmarkEnd w:id="18"/>
    </w:p>
    <w:p w14:paraId="0ABA7DB7" w14:textId="77777777" w:rsidR="00C50E41" w:rsidRPr="000F7AB7" w:rsidRDefault="00C50E41" w:rsidP="0074085C">
      <w:pPr>
        <w:spacing w:after="0" w:line="240" w:lineRule="auto"/>
      </w:pPr>
    </w:p>
    <w:p w14:paraId="2F759AB7" w14:textId="77777777" w:rsidR="00C50E41" w:rsidRPr="000F7AB7" w:rsidRDefault="00C50E41" w:rsidP="005F0983">
      <w:pPr>
        <w:widowControl w:val="0"/>
        <w:autoSpaceDE w:val="0"/>
        <w:autoSpaceDN w:val="0"/>
        <w:spacing w:after="0" w:line="240" w:lineRule="auto"/>
        <w:ind w:right="126"/>
        <w:jc w:val="both"/>
        <w:rPr>
          <w:rFonts w:eastAsia="Arial" w:cs="Arial"/>
          <w:sz w:val="22"/>
        </w:rPr>
      </w:pPr>
      <w:r w:rsidRPr="000F7AB7">
        <w:rPr>
          <w:rFonts w:eastAsia="Arial" w:cs="Arial"/>
          <w:sz w:val="22"/>
        </w:rPr>
        <w:t>Los requerimientos de información previstos en el presente manual no serán aplicables a los</w:t>
      </w:r>
      <w:r w:rsidRPr="000F7AB7">
        <w:rPr>
          <w:rFonts w:eastAsia="Arial" w:cs="Arial"/>
          <w:spacing w:val="1"/>
          <w:sz w:val="22"/>
        </w:rPr>
        <w:t xml:space="preserve"> </w:t>
      </w:r>
      <w:r w:rsidRPr="000F7AB7">
        <w:rPr>
          <w:rFonts w:eastAsia="Arial" w:cs="Arial"/>
          <w:sz w:val="22"/>
        </w:rPr>
        <w:t>siguientes</w:t>
      </w:r>
      <w:r w:rsidRPr="000F7AB7">
        <w:rPr>
          <w:rFonts w:eastAsia="Arial" w:cs="Arial"/>
          <w:spacing w:val="-1"/>
          <w:sz w:val="22"/>
        </w:rPr>
        <w:t xml:space="preserve"> </w:t>
      </w:r>
      <w:r w:rsidRPr="000F7AB7">
        <w:rPr>
          <w:rFonts w:eastAsia="Arial" w:cs="Arial"/>
          <w:sz w:val="22"/>
        </w:rPr>
        <w:t>Accionistas o Inversionistas:</w:t>
      </w:r>
    </w:p>
    <w:p w14:paraId="4DBD3206" w14:textId="77777777" w:rsidR="00C50E41" w:rsidRPr="000F7AB7" w:rsidRDefault="00C50E41" w:rsidP="005F0983">
      <w:pPr>
        <w:widowControl w:val="0"/>
        <w:autoSpaceDE w:val="0"/>
        <w:autoSpaceDN w:val="0"/>
        <w:spacing w:after="0" w:line="240" w:lineRule="auto"/>
        <w:jc w:val="both"/>
        <w:rPr>
          <w:rFonts w:eastAsia="Arial" w:cs="Arial"/>
          <w:sz w:val="22"/>
        </w:rPr>
      </w:pPr>
    </w:p>
    <w:p w14:paraId="6E34FE52" w14:textId="77777777" w:rsidR="00C50E41" w:rsidRPr="000F7AB7" w:rsidRDefault="00C50E41" w:rsidP="005F0983">
      <w:pPr>
        <w:widowControl w:val="0"/>
        <w:numPr>
          <w:ilvl w:val="0"/>
          <w:numId w:val="4"/>
        </w:numPr>
        <w:tabs>
          <w:tab w:val="left" w:pos="1234"/>
          <w:tab w:val="left" w:pos="1235"/>
        </w:tabs>
        <w:autoSpaceDE w:val="0"/>
        <w:autoSpaceDN w:val="0"/>
        <w:spacing w:after="0" w:line="240" w:lineRule="auto"/>
        <w:ind w:right="124"/>
        <w:jc w:val="both"/>
        <w:rPr>
          <w:rFonts w:eastAsia="Arial" w:cs="Arial"/>
          <w:sz w:val="22"/>
        </w:rPr>
      </w:pPr>
      <w:r w:rsidRPr="000F7AB7">
        <w:rPr>
          <w:rFonts w:eastAsia="Arial" w:cs="Arial"/>
          <w:sz w:val="22"/>
        </w:rPr>
        <w:t>Emisores</w:t>
      </w:r>
      <w:r w:rsidRPr="000F7AB7">
        <w:rPr>
          <w:rFonts w:eastAsia="Arial" w:cs="Arial"/>
          <w:spacing w:val="4"/>
          <w:sz w:val="22"/>
        </w:rPr>
        <w:t xml:space="preserve"> </w:t>
      </w:r>
      <w:r w:rsidRPr="000F7AB7">
        <w:rPr>
          <w:rFonts w:eastAsia="Arial" w:cs="Arial"/>
          <w:sz w:val="22"/>
        </w:rPr>
        <w:t>de</w:t>
      </w:r>
      <w:r w:rsidRPr="000F7AB7">
        <w:rPr>
          <w:rFonts w:eastAsia="Arial" w:cs="Arial"/>
          <w:spacing w:val="2"/>
          <w:sz w:val="22"/>
        </w:rPr>
        <w:t xml:space="preserve"> </w:t>
      </w:r>
      <w:r w:rsidRPr="000F7AB7">
        <w:rPr>
          <w:rFonts w:eastAsia="Arial" w:cs="Arial"/>
          <w:sz w:val="22"/>
        </w:rPr>
        <w:t>valores</w:t>
      </w:r>
      <w:r w:rsidRPr="000F7AB7">
        <w:rPr>
          <w:rFonts w:eastAsia="Arial" w:cs="Arial"/>
          <w:spacing w:val="4"/>
          <w:sz w:val="22"/>
        </w:rPr>
        <w:t xml:space="preserve"> </w:t>
      </w:r>
      <w:r w:rsidRPr="000F7AB7">
        <w:rPr>
          <w:rFonts w:eastAsia="Arial" w:cs="Arial"/>
          <w:sz w:val="22"/>
        </w:rPr>
        <w:t>o</w:t>
      </w:r>
      <w:r w:rsidRPr="000F7AB7">
        <w:rPr>
          <w:rFonts w:eastAsia="Arial" w:cs="Arial"/>
          <w:spacing w:val="5"/>
          <w:sz w:val="22"/>
        </w:rPr>
        <w:t xml:space="preserve"> </w:t>
      </w:r>
      <w:r w:rsidRPr="000F7AB7">
        <w:rPr>
          <w:rFonts w:eastAsia="Arial" w:cs="Arial"/>
          <w:sz w:val="22"/>
        </w:rPr>
        <w:t>entidades</w:t>
      </w:r>
      <w:r w:rsidRPr="000F7AB7">
        <w:rPr>
          <w:rFonts w:eastAsia="Arial" w:cs="Arial"/>
          <w:spacing w:val="5"/>
          <w:sz w:val="22"/>
        </w:rPr>
        <w:t xml:space="preserve"> </w:t>
      </w:r>
      <w:r w:rsidRPr="000F7AB7">
        <w:rPr>
          <w:rFonts w:eastAsia="Arial" w:cs="Arial"/>
          <w:sz w:val="22"/>
        </w:rPr>
        <w:t>inscritas</w:t>
      </w:r>
      <w:r w:rsidRPr="000F7AB7">
        <w:rPr>
          <w:rFonts w:eastAsia="Arial" w:cs="Arial"/>
          <w:spacing w:val="5"/>
          <w:sz w:val="22"/>
        </w:rPr>
        <w:t xml:space="preserve"> </w:t>
      </w:r>
      <w:r w:rsidRPr="000F7AB7">
        <w:rPr>
          <w:rFonts w:eastAsia="Arial" w:cs="Arial"/>
          <w:sz w:val="22"/>
        </w:rPr>
        <w:t>en</w:t>
      </w:r>
      <w:r w:rsidRPr="000F7AB7">
        <w:rPr>
          <w:rFonts w:eastAsia="Arial" w:cs="Arial"/>
          <w:spacing w:val="4"/>
          <w:sz w:val="22"/>
        </w:rPr>
        <w:t xml:space="preserve"> </w:t>
      </w:r>
      <w:r w:rsidRPr="000F7AB7">
        <w:rPr>
          <w:rFonts w:eastAsia="Arial" w:cs="Arial"/>
          <w:sz w:val="22"/>
        </w:rPr>
        <w:t>el</w:t>
      </w:r>
      <w:r w:rsidRPr="000F7AB7">
        <w:rPr>
          <w:rFonts w:eastAsia="Arial" w:cs="Arial"/>
          <w:spacing w:val="6"/>
          <w:sz w:val="22"/>
        </w:rPr>
        <w:t xml:space="preserve"> </w:t>
      </w:r>
      <w:r w:rsidRPr="000F7AB7">
        <w:rPr>
          <w:rFonts w:eastAsia="Arial" w:cs="Arial"/>
          <w:sz w:val="22"/>
        </w:rPr>
        <w:t>Registro</w:t>
      </w:r>
      <w:r w:rsidRPr="000F7AB7">
        <w:rPr>
          <w:rFonts w:eastAsia="Arial" w:cs="Arial"/>
          <w:spacing w:val="4"/>
          <w:sz w:val="22"/>
        </w:rPr>
        <w:t xml:space="preserve"> </w:t>
      </w:r>
      <w:r w:rsidRPr="000F7AB7">
        <w:rPr>
          <w:rFonts w:eastAsia="Arial" w:cs="Arial"/>
          <w:sz w:val="22"/>
        </w:rPr>
        <w:t>Nacional</w:t>
      </w:r>
      <w:r w:rsidRPr="000F7AB7">
        <w:rPr>
          <w:rFonts w:eastAsia="Arial" w:cs="Arial"/>
          <w:spacing w:val="4"/>
          <w:sz w:val="22"/>
        </w:rPr>
        <w:t xml:space="preserve"> </w:t>
      </w:r>
      <w:r w:rsidRPr="000F7AB7">
        <w:rPr>
          <w:rFonts w:eastAsia="Arial" w:cs="Arial"/>
          <w:sz w:val="22"/>
        </w:rPr>
        <w:t>de</w:t>
      </w:r>
      <w:r w:rsidRPr="000F7AB7">
        <w:rPr>
          <w:rFonts w:eastAsia="Arial" w:cs="Arial"/>
          <w:spacing w:val="4"/>
          <w:sz w:val="22"/>
        </w:rPr>
        <w:t xml:space="preserve"> </w:t>
      </w:r>
      <w:r w:rsidRPr="000F7AB7">
        <w:rPr>
          <w:rFonts w:eastAsia="Arial" w:cs="Arial"/>
          <w:sz w:val="22"/>
        </w:rPr>
        <w:t>Valores</w:t>
      </w:r>
      <w:r w:rsidRPr="000F7AB7">
        <w:rPr>
          <w:rFonts w:eastAsia="Arial" w:cs="Arial"/>
          <w:spacing w:val="6"/>
          <w:sz w:val="22"/>
        </w:rPr>
        <w:t xml:space="preserve"> </w:t>
      </w:r>
      <w:r w:rsidRPr="000F7AB7">
        <w:rPr>
          <w:rFonts w:eastAsia="Arial" w:cs="Arial"/>
          <w:sz w:val="22"/>
        </w:rPr>
        <w:t>y</w:t>
      </w:r>
      <w:r w:rsidRPr="000F7AB7">
        <w:rPr>
          <w:rFonts w:eastAsia="Arial" w:cs="Arial"/>
          <w:spacing w:val="-53"/>
          <w:sz w:val="22"/>
        </w:rPr>
        <w:t xml:space="preserve"> </w:t>
      </w:r>
      <w:r w:rsidRPr="000F7AB7">
        <w:rPr>
          <w:rFonts w:eastAsia="Arial" w:cs="Arial"/>
          <w:sz w:val="22"/>
        </w:rPr>
        <w:t>Emisores.</w:t>
      </w:r>
    </w:p>
    <w:p w14:paraId="020D9072" w14:textId="77777777" w:rsidR="00C50E41" w:rsidRPr="000F7AB7" w:rsidRDefault="00C50E41" w:rsidP="005F0983">
      <w:pPr>
        <w:widowControl w:val="0"/>
        <w:numPr>
          <w:ilvl w:val="0"/>
          <w:numId w:val="4"/>
        </w:numPr>
        <w:tabs>
          <w:tab w:val="left" w:pos="1234"/>
          <w:tab w:val="left" w:pos="1235"/>
        </w:tabs>
        <w:autoSpaceDE w:val="0"/>
        <w:autoSpaceDN w:val="0"/>
        <w:spacing w:after="0" w:line="240" w:lineRule="auto"/>
        <w:ind w:right="124"/>
        <w:jc w:val="both"/>
        <w:rPr>
          <w:rFonts w:eastAsia="Arial" w:cs="Arial"/>
          <w:sz w:val="22"/>
        </w:rPr>
      </w:pPr>
      <w:r w:rsidRPr="000F7AB7">
        <w:rPr>
          <w:rFonts w:eastAsia="Arial" w:cs="Arial"/>
          <w:sz w:val="22"/>
        </w:rPr>
        <w:t>Entidades</w:t>
      </w:r>
      <w:r w:rsidRPr="000F7AB7">
        <w:rPr>
          <w:rFonts w:eastAsia="Arial" w:cs="Arial"/>
          <w:spacing w:val="-3"/>
          <w:sz w:val="22"/>
        </w:rPr>
        <w:t xml:space="preserve"> </w:t>
      </w:r>
      <w:r w:rsidRPr="000F7AB7">
        <w:rPr>
          <w:rFonts w:eastAsia="Arial" w:cs="Arial"/>
          <w:sz w:val="22"/>
        </w:rPr>
        <w:t>sometidas</w:t>
      </w:r>
      <w:r w:rsidRPr="000F7AB7">
        <w:rPr>
          <w:rFonts w:eastAsia="Arial" w:cs="Arial"/>
          <w:spacing w:val="-2"/>
          <w:sz w:val="22"/>
        </w:rPr>
        <w:t xml:space="preserve"> </w:t>
      </w:r>
      <w:r w:rsidRPr="000F7AB7">
        <w:rPr>
          <w:rFonts w:eastAsia="Arial" w:cs="Arial"/>
          <w:sz w:val="22"/>
        </w:rPr>
        <w:t>a</w:t>
      </w:r>
      <w:r w:rsidRPr="000F7AB7">
        <w:rPr>
          <w:rFonts w:eastAsia="Arial" w:cs="Arial"/>
          <w:spacing w:val="-1"/>
          <w:sz w:val="22"/>
        </w:rPr>
        <w:t xml:space="preserve"> </w:t>
      </w:r>
      <w:r w:rsidRPr="000F7AB7">
        <w:rPr>
          <w:rFonts w:eastAsia="Arial" w:cs="Arial"/>
          <w:sz w:val="22"/>
        </w:rPr>
        <w:t>la</w:t>
      </w:r>
      <w:r w:rsidRPr="000F7AB7">
        <w:rPr>
          <w:rFonts w:eastAsia="Arial" w:cs="Arial"/>
          <w:spacing w:val="-1"/>
          <w:sz w:val="22"/>
        </w:rPr>
        <w:t xml:space="preserve"> </w:t>
      </w:r>
      <w:r w:rsidRPr="000F7AB7">
        <w:rPr>
          <w:rFonts w:eastAsia="Arial" w:cs="Arial"/>
          <w:sz w:val="22"/>
        </w:rPr>
        <w:t>inspección y</w:t>
      </w:r>
      <w:r w:rsidRPr="000F7AB7">
        <w:rPr>
          <w:rFonts w:eastAsia="Arial" w:cs="Arial"/>
          <w:spacing w:val="-4"/>
          <w:sz w:val="22"/>
        </w:rPr>
        <w:t xml:space="preserve"> </w:t>
      </w:r>
      <w:r w:rsidRPr="000F7AB7">
        <w:rPr>
          <w:rFonts w:eastAsia="Arial" w:cs="Arial"/>
          <w:sz w:val="22"/>
        </w:rPr>
        <w:t>vigilancia</w:t>
      </w:r>
      <w:r w:rsidRPr="000F7AB7">
        <w:rPr>
          <w:rFonts w:eastAsia="Arial" w:cs="Arial"/>
          <w:spacing w:val="-3"/>
          <w:sz w:val="22"/>
        </w:rPr>
        <w:t xml:space="preserve"> </w:t>
      </w:r>
      <w:r w:rsidRPr="000F7AB7">
        <w:rPr>
          <w:rFonts w:eastAsia="Arial" w:cs="Arial"/>
          <w:sz w:val="22"/>
        </w:rPr>
        <w:t>de</w:t>
      </w:r>
      <w:r w:rsidRPr="000F7AB7">
        <w:rPr>
          <w:rFonts w:eastAsia="Arial" w:cs="Arial"/>
          <w:spacing w:val="-3"/>
          <w:sz w:val="22"/>
        </w:rPr>
        <w:t xml:space="preserve"> </w:t>
      </w:r>
      <w:r w:rsidRPr="000F7AB7">
        <w:rPr>
          <w:rFonts w:eastAsia="Arial" w:cs="Arial"/>
          <w:sz w:val="22"/>
        </w:rPr>
        <w:t>la</w:t>
      </w:r>
      <w:r w:rsidRPr="000F7AB7">
        <w:rPr>
          <w:rFonts w:eastAsia="Arial" w:cs="Arial"/>
          <w:spacing w:val="-2"/>
          <w:sz w:val="22"/>
        </w:rPr>
        <w:t xml:space="preserve"> </w:t>
      </w:r>
      <w:r w:rsidRPr="000F7AB7">
        <w:rPr>
          <w:rFonts w:eastAsia="Arial" w:cs="Arial"/>
          <w:sz w:val="22"/>
        </w:rPr>
        <w:t>SFC.</w:t>
      </w:r>
    </w:p>
    <w:p w14:paraId="5D6B143E" w14:textId="77777777" w:rsidR="00C50E41" w:rsidRPr="000F7AB7" w:rsidRDefault="00C50E41" w:rsidP="005F0983">
      <w:pPr>
        <w:widowControl w:val="0"/>
        <w:numPr>
          <w:ilvl w:val="0"/>
          <w:numId w:val="4"/>
        </w:numPr>
        <w:tabs>
          <w:tab w:val="left" w:pos="1234"/>
          <w:tab w:val="left" w:pos="1235"/>
        </w:tabs>
        <w:autoSpaceDE w:val="0"/>
        <w:autoSpaceDN w:val="0"/>
        <w:spacing w:after="0" w:line="240" w:lineRule="auto"/>
        <w:ind w:right="124"/>
        <w:jc w:val="both"/>
        <w:rPr>
          <w:rFonts w:eastAsia="Arial" w:cs="Arial"/>
          <w:sz w:val="22"/>
        </w:rPr>
      </w:pPr>
      <w:r w:rsidRPr="000F7AB7">
        <w:rPr>
          <w:rFonts w:eastAsia="Arial" w:cs="Arial"/>
          <w:sz w:val="22"/>
        </w:rPr>
        <w:t>Organismos</w:t>
      </w:r>
      <w:r w:rsidRPr="000F7AB7">
        <w:rPr>
          <w:rFonts w:eastAsia="Arial" w:cs="Arial"/>
          <w:spacing w:val="-6"/>
          <w:sz w:val="22"/>
        </w:rPr>
        <w:t xml:space="preserve"> </w:t>
      </w:r>
      <w:r w:rsidRPr="000F7AB7">
        <w:rPr>
          <w:rFonts w:eastAsia="Arial" w:cs="Arial"/>
          <w:sz w:val="22"/>
        </w:rPr>
        <w:t>multilaterales.</w:t>
      </w:r>
    </w:p>
    <w:p w14:paraId="6FF47C85" w14:textId="77777777" w:rsidR="00C50E41" w:rsidRPr="000F7AB7" w:rsidRDefault="00C50E41" w:rsidP="005F0983">
      <w:pPr>
        <w:widowControl w:val="0"/>
        <w:numPr>
          <w:ilvl w:val="0"/>
          <w:numId w:val="4"/>
        </w:numPr>
        <w:tabs>
          <w:tab w:val="left" w:pos="1234"/>
          <w:tab w:val="left" w:pos="1235"/>
        </w:tabs>
        <w:autoSpaceDE w:val="0"/>
        <w:autoSpaceDN w:val="0"/>
        <w:spacing w:after="0" w:line="240" w:lineRule="auto"/>
        <w:ind w:right="124"/>
        <w:jc w:val="both"/>
        <w:rPr>
          <w:rFonts w:eastAsia="Arial" w:cs="Arial"/>
          <w:sz w:val="22"/>
        </w:rPr>
      </w:pPr>
      <w:r w:rsidRPr="000F7AB7">
        <w:rPr>
          <w:rFonts w:eastAsia="Arial" w:cs="Arial"/>
          <w:sz w:val="22"/>
        </w:rPr>
        <w:t>Entidades públicas del orden nacional, departamental y municipal, salvo que se trate</w:t>
      </w:r>
      <w:r w:rsidRPr="000F7AB7">
        <w:rPr>
          <w:rFonts w:eastAsia="Arial" w:cs="Arial"/>
          <w:spacing w:val="1"/>
          <w:sz w:val="22"/>
        </w:rPr>
        <w:t xml:space="preserve"> </w:t>
      </w:r>
      <w:r w:rsidRPr="000F7AB7">
        <w:rPr>
          <w:rFonts w:eastAsia="Arial" w:cs="Arial"/>
          <w:sz w:val="22"/>
        </w:rPr>
        <w:t>de empresas industriales y comerciales del Estado, sociedades de capital público o</w:t>
      </w:r>
      <w:r w:rsidRPr="000F7AB7">
        <w:rPr>
          <w:rFonts w:eastAsia="Arial" w:cs="Arial"/>
          <w:spacing w:val="1"/>
          <w:sz w:val="22"/>
        </w:rPr>
        <w:t xml:space="preserve"> </w:t>
      </w:r>
      <w:r w:rsidRPr="000F7AB7">
        <w:rPr>
          <w:rFonts w:eastAsia="Arial" w:cs="Arial"/>
          <w:sz w:val="22"/>
        </w:rPr>
        <w:t>sociedades</w:t>
      </w:r>
      <w:r w:rsidRPr="000F7AB7">
        <w:rPr>
          <w:rFonts w:eastAsia="Arial" w:cs="Arial"/>
          <w:spacing w:val="10"/>
          <w:sz w:val="22"/>
        </w:rPr>
        <w:t xml:space="preserve"> </w:t>
      </w:r>
      <w:r w:rsidRPr="000F7AB7">
        <w:rPr>
          <w:rFonts w:eastAsia="Arial" w:cs="Arial"/>
          <w:sz w:val="22"/>
        </w:rPr>
        <w:t>de</w:t>
      </w:r>
      <w:r w:rsidRPr="000F7AB7">
        <w:rPr>
          <w:rFonts w:eastAsia="Arial" w:cs="Arial"/>
          <w:spacing w:val="11"/>
          <w:sz w:val="22"/>
        </w:rPr>
        <w:t xml:space="preserve"> </w:t>
      </w:r>
      <w:r w:rsidRPr="000F7AB7">
        <w:rPr>
          <w:rFonts w:eastAsia="Arial" w:cs="Arial"/>
          <w:sz w:val="22"/>
        </w:rPr>
        <w:t>economía</w:t>
      </w:r>
      <w:r w:rsidRPr="000F7AB7">
        <w:rPr>
          <w:rFonts w:eastAsia="Arial" w:cs="Arial"/>
          <w:spacing w:val="9"/>
          <w:sz w:val="22"/>
        </w:rPr>
        <w:t xml:space="preserve"> </w:t>
      </w:r>
      <w:r w:rsidRPr="000F7AB7">
        <w:rPr>
          <w:rFonts w:eastAsia="Arial" w:cs="Arial"/>
          <w:sz w:val="22"/>
        </w:rPr>
        <w:t>mixta</w:t>
      </w:r>
      <w:r w:rsidRPr="000F7AB7">
        <w:rPr>
          <w:rFonts w:eastAsia="Arial" w:cs="Arial"/>
          <w:spacing w:val="9"/>
          <w:sz w:val="22"/>
        </w:rPr>
        <w:t xml:space="preserve"> </w:t>
      </w:r>
      <w:r w:rsidRPr="000F7AB7">
        <w:rPr>
          <w:rFonts w:eastAsia="Arial" w:cs="Arial"/>
          <w:sz w:val="22"/>
        </w:rPr>
        <w:t>que</w:t>
      </w:r>
      <w:r w:rsidRPr="000F7AB7">
        <w:rPr>
          <w:rFonts w:eastAsia="Arial" w:cs="Arial"/>
          <w:spacing w:val="10"/>
          <w:sz w:val="22"/>
        </w:rPr>
        <w:t xml:space="preserve"> </w:t>
      </w:r>
      <w:r w:rsidRPr="000F7AB7">
        <w:rPr>
          <w:rFonts w:eastAsia="Arial" w:cs="Arial"/>
          <w:sz w:val="22"/>
        </w:rPr>
        <w:t>no</w:t>
      </w:r>
      <w:r w:rsidRPr="000F7AB7">
        <w:rPr>
          <w:rFonts w:eastAsia="Arial" w:cs="Arial"/>
          <w:spacing w:val="9"/>
          <w:sz w:val="22"/>
        </w:rPr>
        <w:t xml:space="preserve"> </w:t>
      </w:r>
      <w:r w:rsidRPr="000F7AB7">
        <w:rPr>
          <w:rFonts w:eastAsia="Arial" w:cs="Arial"/>
          <w:sz w:val="22"/>
        </w:rPr>
        <w:t>estén</w:t>
      </w:r>
      <w:r w:rsidRPr="000F7AB7">
        <w:rPr>
          <w:rFonts w:eastAsia="Arial" w:cs="Arial"/>
          <w:spacing w:val="9"/>
          <w:sz w:val="22"/>
        </w:rPr>
        <w:t xml:space="preserve"> </w:t>
      </w:r>
      <w:r w:rsidRPr="000F7AB7">
        <w:rPr>
          <w:rFonts w:eastAsia="Arial" w:cs="Arial"/>
          <w:sz w:val="22"/>
        </w:rPr>
        <w:t>sometidas</w:t>
      </w:r>
      <w:r w:rsidRPr="000F7AB7">
        <w:rPr>
          <w:rFonts w:eastAsia="Arial" w:cs="Arial"/>
          <w:spacing w:val="10"/>
          <w:sz w:val="22"/>
        </w:rPr>
        <w:t xml:space="preserve"> </w:t>
      </w:r>
      <w:r w:rsidRPr="000F7AB7">
        <w:rPr>
          <w:rFonts w:eastAsia="Arial" w:cs="Arial"/>
          <w:sz w:val="22"/>
        </w:rPr>
        <w:t>a</w:t>
      </w:r>
      <w:r w:rsidRPr="000F7AB7">
        <w:rPr>
          <w:rFonts w:eastAsia="Arial" w:cs="Arial"/>
          <w:spacing w:val="10"/>
          <w:sz w:val="22"/>
        </w:rPr>
        <w:t xml:space="preserve"> </w:t>
      </w:r>
      <w:r w:rsidRPr="000F7AB7">
        <w:rPr>
          <w:rFonts w:eastAsia="Arial" w:cs="Arial"/>
          <w:sz w:val="22"/>
        </w:rPr>
        <w:t>la</w:t>
      </w:r>
      <w:r w:rsidRPr="000F7AB7">
        <w:rPr>
          <w:rFonts w:eastAsia="Arial" w:cs="Arial"/>
          <w:spacing w:val="10"/>
          <w:sz w:val="22"/>
        </w:rPr>
        <w:t xml:space="preserve"> </w:t>
      </w:r>
      <w:r w:rsidRPr="000F7AB7">
        <w:rPr>
          <w:rFonts w:eastAsia="Arial" w:cs="Arial"/>
          <w:sz w:val="22"/>
        </w:rPr>
        <w:t>inspección</w:t>
      </w:r>
      <w:r w:rsidRPr="000F7AB7">
        <w:rPr>
          <w:rFonts w:eastAsia="Arial" w:cs="Arial"/>
          <w:spacing w:val="12"/>
          <w:sz w:val="22"/>
        </w:rPr>
        <w:t xml:space="preserve"> </w:t>
      </w:r>
      <w:r w:rsidRPr="000F7AB7">
        <w:rPr>
          <w:rFonts w:eastAsia="Arial" w:cs="Arial"/>
          <w:sz w:val="22"/>
        </w:rPr>
        <w:t>y</w:t>
      </w:r>
      <w:r w:rsidRPr="000F7AB7">
        <w:rPr>
          <w:rFonts w:eastAsia="Arial" w:cs="Arial"/>
          <w:spacing w:val="9"/>
          <w:sz w:val="22"/>
        </w:rPr>
        <w:t xml:space="preserve"> </w:t>
      </w:r>
      <w:r w:rsidRPr="000F7AB7">
        <w:rPr>
          <w:rFonts w:eastAsia="Arial" w:cs="Arial"/>
          <w:sz w:val="22"/>
        </w:rPr>
        <w:t>vigilancia</w:t>
      </w:r>
      <w:r w:rsidRPr="000F7AB7">
        <w:rPr>
          <w:rFonts w:eastAsia="Arial" w:cs="Arial"/>
          <w:spacing w:val="10"/>
          <w:sz w:val="22"/>
        </w:rPr>
        <w:t xml:space="preserve"> </w:t>
      </w:r>
      <w:r w:rsidRPr="000F7AB7">
        <w:rPr>
          <w:rFonts w:eastAsia="Arial" w:cs="Arial"/>
          <w:sz w:val="22"/>
        </w:rPr>
        <w:t>por</w:t>
      </w:r>
      <w:r w:rsidRPr="000F7AB7">
        <w:rPr>
          <w:rFonts w:eastAsia="Arial" w:cs="Arial"/>
          <w:spacing w:val="-53"/>
          <w:sz w:val="22"/>
        </w:rPr>
        <w:t xml:space="preserve"> </w:t>
      </w:r>
      <w:r w:rsidRPr="000F7AB7">
        <w:rPr>
          <w:rFonts w:eastAsia="Arial" w:cs="Arial"/>
          <w:sz w:val="22"/>
        </w:rPr>
        <w:t>la SFC.</w:t>
      </w:r>
    </w:p>
    <w:p w14:paraId="1159DDAD" w14:textId="36CB42CE" w:rsidR="00C50E41" w:rsidRDefault="00C50E41" w:rsidP="005F0983">
      <w:pPr>
        <w:widowControl w:val="0"/>
        <w:autoSpaceDE w:val="0"/>
        <w:autoSpaceDN w:val="0"/>
        <w:spacing w:after="0" w:line="240" w:lineRule="auto"/>
        <w:jc w:val="both"/>
        <w:rPr>
          <w:rFonts w:eastAsia="Arial" w:cs="Arial"/>
          <w:sz w:val="22"/>
        </w:rPr>
      </w:pPr>
    </w:p>
    <w:p w14:paraId="2ECEBB98" w14:textId="77777777" w:rsidR="000C1549" w:rsidRPr="000F7AB7" w:rsidRDefault="000C1549" w:rsidP="005F0983">
      <w:pPr>
        <w:widowControl w:val="0"/>
        <w:autoSpaceDE w:val="0"/>
        <w:autoSpaceDN w:val="0"/>
        <w:spacing w:after="0" w:line="240" w:lineRule="auto"/>
        <w:jc w:val="both"/>
        <w:rPr>
          <w:rFonts w:eastAsia="Arial" w:cs="Arial"/>
          <w:sz w:val="22"/>
        </w:rPr>
      </w:pPr>
    </w:p>
    <w:p w14:paraId="3F99E3EE" w14:textId="77777777" w:rsidR="00C50E41" w:rsidRPr="000F7AB7" w:rsidRDefault="00C50E41" w:rsidP="00DD1872">
      <w:pPr>
        <w:pStyle w:val="Ttulo2"/>
      </w:pPr>
      <w:bookmarkStart w:id="19" w:name="_Toc95152437"/>
      <w:bookmarkStart w:id="20" w:name="_Toc95158773"/>
      <w:r w:rsidRPr="000F7AB7">
        <w:t>Actualización de la información de los Accionistas</w:t>
      </w:r>
      <w:bookmarkEnd w:id="19"/>
      <w:bookmarkEnd w:id="20"/>
      <w:r w:rsidRPr="000F7AB7">
        <w:t xml:space="preserve"> e Inversionistas</w:t>
      </w:r>
    </w:p>
    <w:p w14:paraId="0DC9F024" w14:textId="77777777" w:rsidR="00C50E41" w:rsidRPr="000F7AB7" w:rsidRDefault="00C50E41" w:rsidP="005F0983">
      <w:pPr>
        <w:widowControl w:val="0"/>
        <w:autoSpaceDE w:val="0"/>
        <w:autoSpaceDN w:val="0"/>
        <w:spacing w:after="0" w:line="240" w:lineRule="auto"/>
        <w:jc w:val="both"/>
        <w:rPr>
          <w:rFonts w:eastAsia="Arial" w:cs="Arial"/>
          <w:b/>
          <w:sz w:val="22"/>
        </w:rPr>
      </w:pPr>
    </w:p>
    <w:p w14:paraId="170E3DEB" w14:textId="77777777" w:rsidR="00C50E41" w:rsidRPr="000F7AB7" w:rsidRDefault="00C50E41" w:rsidP="005F0983">
      <w:pPr>
        <w:widowControl w:val="0"/>
        <w:autoSpaceDE w:val="0"/>
        <w:autoSpaceDN w:val="0"/>
        <w:spacing w:after="0" w:line="240" w:lineRule="auto"/>
        <w:ind w:right="128"/>
        <w:jc w:val="both"/>
        <w:rPr>
          <w:rFonts w:eastAsia="Arial" w:cs="Arial"/>
          <w:sz w:val="22"/>
        </w:rPr>
      </w:pPr>
      <w:r w:rsidRPr="000F7AB7">
        <w:rPr>
          <w:rFonts w:eastAsia="Arial" w:cs="Arial"/>
          <w:sz w:val="22"/>
        </w:rPr>
        <w:t>La información contenida en el formato de vinculación, así como los anexos al formato, debe</w:t>
      </w:r>
      <w:r w:rsidRPr="000F7AB7">
        <w:rPr>
          <w:rFonts w:eastAsia="Arial" w:cs="Arial"/>
          <w:spacing w:val="1"/>
          <w:sz w:val="22"/>
        </w:rPr>
        <w:t xml:space="preserve"> </w:t>
      </w:r>
      <w:r w:rsidRPr="000F7AB7">
        <w:rPr>
          <w:rFonts w:eastAsia="Arial" w:cs="Arial"/>
          <w:sz w:val="22"/>
        </w:rPr>
        <w:t>mantenerse actualizada respecto de los accionistas que posean el 1% o más de las acciones</w:t>
      </w:r>
      <w:r w:rsidRPr="000F7AB7">
        <w:rPr>
          <w:rFonts w:eastAsia="Arial" w:cs="Arial"/>
          <w:spacing w:val="1"/>
          <w:sz w:val="22"/>
        </w:rPr>
        <w:t xml:space="preserve"> </w:t>
      </w:r>
      <w:r w:rsidRPr="000F7AB7">
        <w:rPr>
          <w:rFonts w:eastAsia="Arial" w:cs="Arial"/>
          <w:sz w:val="22"/>
        </w:rPr>
        <w:t>en</w:t>
      </w:r>
      <w:r w:rsidRPr="000F7AB7">
        <w:rPr>
          <w:rFonts w:eastAsia="Arial" w:cs="Arial"/>
          <w:spacing w:val="-2"/>
          <w:sz w:val="22"/>
        </w:rPr>
        <w:t xml:space="preserve"> </w:t>
      </w:r>
      <w:r w:rsidRPr="000F7AB7">
        <w:rPr>
          <w:rFonts w:eastAsia="Arial" w:cs="Arial"/>
          <w:sz w:val="22"/>
        </w:rPr>
        <w:t>circulación</w:t>
      </w:r>
      <w:r w:rsidRPr="000F7AB7">
        <w:rPr>
          <w:rFonts w:eastAsia="Arial" w:cs="Arial"/>
          <w:spacing w:val="-1"/>
          <w:sz w:val="22"/>
        </w:rPr>
        <w:t xml:space="preserve"> </w:t>
      </w:r>
      <w:r w:rsidRPr="000F7AB7">
        <w:rPr>
          <w:rFonts w:eastAsia="Arial" w:cs="Arial"/>
          <w:sz w:val="22"/>
        </w:rPr>
        <w:t>de</w:t>
      </w:r>
      <w:r w:rsidRPr="000F7AB7">
        <w:rPr>
          <w:rFonts w:eastAsia="Arial" w:cs="Arial"/>
          <w:spacing w:val="3"/>
          <w:sz w:val="22"/>
        </w:rPr>
        <w:t xml:space="preserve"> </w:t>
      </w:r>
      <w:r w:rsidRPr="000F7AB7">
        <w:rPr>
          <w:rFonts w:eastAsia="Arial" w:cs="Arial"/>
          <w:sz w:val="22"/>
        </w:rPr>
        <w:t>GEB.</w:t>
      </w:r>
    </w:p>
    <w:p w14:paraId="186A13A0" w14:textId="77777777" w:rsidR="00C50E41" w:rsidRPr="000F7AB7" w:rsidRDefault="00C50E41" w:rsidP="005F0983">
      <w:pPr>
        <w:widowControl w:val="0"/>
        <w:autoSpaceDE w:val="0"/>
        <w:autoSpaceDN w:val="0"/>
        <w:spacing w:after="0" w:line="240" w:lineRule="auto"/>
        <w:jc w:val="both"/>
        <w:rPr>
          <w:rFonts w:eastAsia="Arial" w:cs="Arial"/>
          <w:sz w:val="22"/>
        </w:rPr>
      </w:pPr>
    </w:p>
    <w:p w14:paraId="387F9DE5" w14:textId="77777777" w:rsidR="00C50E41" w:rsidRPr="000F7AB7" w:rsidRDefault="00C50E41" w:rsidP="005F0983">
      <w:pPr>
        <w:widowControl w:val="0"/>
        <w:autoSpaceDE w:val="0"/>
        <w:autoSpaceDN w:val="0"/>
        <w:spacing w:after="0" w:line="240" w:lineRule="auto"/>
        <w:ind w:right="117"/>
        <w:jc w:val="both"/>
        <w:rPr>
          <w:rFonts w:eastAsia="Arial" w:cs="Arial"/>
          <w:sz w:val="22"/>
        </w:rPr>
      </w:pPr>
      <w:r w:rsidRPr="000F7AB7">
        <w:rPr>
          <w:rFonts w:eastAsia="Arial" w:cs="Arial"/>
          <w:sz w:val="22"/>
        </w:rPr>
        <w:t>Para tal fin se solicitará anualmente al Accionista la actualización de su información mediante</w:t>
      </w:r>
      <w:r w:rsidRPr="000F7AB7">
        <w:rPr>
          <w:rFonts w:eastAsia="Arial" w:cs="Arial"/>
          <w:spacing w:val="1"/>
          <w:sz w:val="22"/>
        </w:rPr>
        <w:t xml:space="preserve"> </w:t>
      </w:r>
      <w:r w:rsidRPr="000F7AB7">
        <w:rPr>
          <w:rFonts w:eastAsia="Arial" w:cs="Arial"/>
          <w:sz w:val="22"/>
        </w:rPr>
        <w:t>comunicación escrita. Una vez la Empresa</w:t>
      </w:r>
      <w:r w:rsidRPr="000F7AB7">
        <w:rPr>
          <w:rFonts w:eastAsia="Arial" w:cs="Arial"/>
          <w:b/>
          <w:sz w:val="22"/>
        </w:rPr>
        <w:t xml:space="preserve"> </w:t>
      </w:r>
      <w:r w:rsidRPr="000F7AB7">
        <w:rPr>
          <w:rFonts w:eastAsia="Arial" w:cs="Arial"/>
          <w:sz w:val="22"/>
        </w:rPr>
        <w:t>reciba la información, se procede a verificar que la</w:t>
      </w:r>
      <w:r w:rsidRPr="000F7AB7">
        <w:rPr>
          <w:rFonts w:eastAsia="Arial" w:cs="Arial"/>
          <w:spacing w:val="1"/>
          <w:sz w:val="22"/>
        </w:rPr>
        <w:t xml:space="preserve"> </w:t>
      </w:r>
      <w:r w:rsidRPr="000F7AB7">
        <w:rPr>
          <w:rFonts w:eastAsia="Arial" w:cs="Arial"/>
          <w:sz w:val="22"/>
        </w:rPr>
        <w:t xml:space="preserve">información esté completa y que sea consistente con el formato de vinculación. </w:t>
      </w:r>
    </w:p>
    <w:p w14:paraId="12D91995" w14:textId="77777777" w:rsidR="00C50E41" w:rsidRPr="000F7AB7" w:rsidRDefault="00C50E41" w:rsidP="005F0983">
      <w:pPr>
        <w:widowControl w:val="0"/>
        <w:autoSpaceDE w:val="0"/>
        <w:autoSpaceDN w:val="0"/>
        <w:spacing w:after="0" w:line="240" w:lineRule="auto"/>
        <w:ind w:left="529" w:right="117"/>
        <w:jc w:val="both"/>
        <w:rPr>
          <w:rFonts w:eastAsia="Arial" w:cs="Arial"/>
          <w:sz w:val="22"/>
        </w:rPr>
      </w:pPr>
    </w:p>
    <w:p w14:paraId="2DB7363B" w14:textId="77777777" w:rsidR="00C50E41" w:rsidRPr="000F7AB7" w:rsidRDefault="00C50E41" w:rsidP="005F0983">
      <w:pPr>
        <w:widowControl w:val="0"/>
        <w:autoSpaceDE w:val="0"/>
        <w:autoSpaceDN w:val="0"/>
        <w:spacing w:after="0" w:line="240" w:lineRule="auto"/>
        <w:ind w:right="117"/>
        <w:jc w:val="both"/>
        <w:rPr>
          <w:rFonts w:eastAsia="Arial" w:cs="Arial"/>
          <w:sz w:val="22"/>
        </w:rPr>
      </w:pPr>
      <w:r w:rsidRPr="000F7AB7">
        <w:rPr>
          <w:rFonts w:eastAsia="Arial" w:cs="Arial"/>
          <w:sz w:val="22"/>
        </w:rPr>
        <w:t>También</w:t>
      </w:r>
      <w:r w:rsidRPr="000F7AB7">
        <w:rPr>
          <w:rFonts w:eastAsia="Arial" w:cs="Arial"/>
          <w:spacing w:val="1"/>
          <w:sz w:val="22"/>
        </w:rPr>
        <w:t xml:space="preserve"> </w:t>
      </w:r>
      <w:r w:rsidRPr="000F7AB7">
        <w:rPr>
          <w:rFonts w:eastAsia="Arial" w:cs="Arial"/>
          <w:sz w:val="22"/>
        </w:rPr>
        <w:t>procede a confirmar la información suministrada y a verificar nuevamente que el Accionista no</w:t>
      </w:r>
      <w:r w:rsidRPr="000F7AB7">
        <w:rPr>
          <w:rFonts w:eastAsia="Arial" w:cs="Arial"/>
          <w:spacing w:val="1"/>
          <w:sz w:val="22"/>
        </w:rPr>
        <w:t xml:space="preserve"> </w:t>
      </w:r>
      <w:r w:rsidRPr="000F7AB7">
        <w:rPr>
          <w:rFonts w:eastAsia="Arial" w:cs="Arial"/>
          <w:sz w:val="22"/>
        </w:rPr>
        <w:t>se</w:t>
      </w:r>
      <w:r w:rsidRPr="000F7AB7">
        <w:rPr>
          <w:rFonts w:eastAsia="Arial" w:cs="Arial"/>
          <w:spacing w:val="17"/>
          <w:sz w:val="22"/>
        </w:rPr>
        <w:t xml:space="preserve"> </w:t>
      </w:r>
      <w:r w:rsidRPr="000F7AB7">
        <w:rPr>
          <w:rFonts w:eastAsia="Arial" w:cs="Arial"/>
          <w:sz w:val="22"/>
        </w:rPr>
        <w:t>encuentre</w:t>
      </w:r>
      <w:r w:rsidRPr="000F7AB7">
        <w:rPr>
          <w:rFonts w:eastAsia="Arial" w:cs="Arial"/>
          <w:spacing w:val="17"/>
          <w:sz w:val="22"/>
        </w:rPr>
        <w:t xml:space="preserve"> </w:t>
      </w:r>
      <w:r w:rsidRPr="000F7AB7">
        <w:rPr>
          <w:rFonts w:eastAsia="Arial" w:cs="Arial"/>
          <w:sz w:val="22"/>
        </w:rPr>
        <w:t>incluido</w:t>
      </w:r>
      <w:r w:rsidRPr="000F7AB7">
        <w:rPr>
          <w:rFonts w:eastAsia="Arial" w:cs="Arial"/>
          <w:spacing w:val="18"/>
          <w:sz w:val="22"/>
        </w:rPr>
        <w:t xml:space="preserve"> </w:t>
      </w:r>
      <w:r w:rsidRPr="000F7AB7">
        <w:rPr>
          <w:rFonts w:eastAsia="Arial" w:cs="Arial"/>
          <w:sz w:val="22"/>
        </w:rPr>
        <w:t>en</w:t>
      </w:r>
      <w:r w:rsidRPr="000F7AB7">
        <w:rPr>
          <w:rFonts w:eastAsia="Arial" w:cs="Arial"/>
          <w:spacing w:val="17"/>
          <w:sz w:val="22"/>
        </w:rPr>
        <w:t xml:space="preserve"> </w:t>
      </w:r>
      <w:r w:rsidRPr="000F7AB7">
        <w:rPr>
          <w:rFonts w:eastAsia="Arial" w:cs="Arial"/>
          <w:sz w:val="22"/>
        </w:rPr>
        <w:t>Listas</w:t>
      </w:r>
      <w:r w:rsidRPr="000F7AB7">
        <w:rPr>
          <w:rFonts w:eastAsia="Arial" w:cs="Arial"/>
          <w:spacing w:val="19"/>
          <w:sz w:val="22"/>
        </w:rPr>
        <w:t xml:space="preserve"> </w:t>
      </w:r>
      <w:r w:rsidRPr="000F7AB7">
        <w:rPr>
          <w:rFonts w:eastAsia="Arial" w:cs="Arial"/>
          <w:sz w:val="22"/>
        </w:rPr>
        <w:t>Restrictivas.</w:t>
      </w:r>
      <w:r w:rsidRPr="000F7AB7">
        <w:rPr>
          <w:rFonts w:eastAsia="Arial" w:cs="Arial"/>
          <w:spacing w:val="-53"/>
          <w:sz w:val="22"/>
        </w:rPr>
        <w:t xml:space="preserve"> </w:t>
      </w:r>
      <w:r w:rsidRPr="000F7AB7">
        <w:rPr>
          <w:rFonts w:eastAsia="Arial" w:cs="Arial"/>
          <w:sz w:val="22"/>
        </w:rPr>
        <w:t>En caso de encontrar alguna coincidencia procederá en la forma indicada en el literal E.</w:t>
      </w:r>
      <w:r w:rsidRPr="000F7AB7">
        <w:rPr>
          <w:rFonts w:eastAsia="Arial" w:cs="Arial"/>
          <w:spacing w:val="1"/>
          <w:sz w:val="22"/>
        </w:rPr>
        <w:t xml:space="preserve"> </w:t>
      </w:r>
      <w:r w:rsidRPr="000F7AB7">
        <w:rPr>
          <w:rFonts w:eastAsia="Arial" w:cs="Arial"/>
          <w:sz w:val="22"/>
        </w:rPr>
        <w:t>Finalmente</w:t>
      </w:r>
      <w:r w:rsidRPr="000F7AB7">
        <w:rPr>
          <w:rFonts w:eastAsia="Arial" w:cs="Arial"/>
          <w:spacing w:val="-2"/>
          <w:sz w:val="22"/>
        </w:rPr>
        <w:t xml:space="preserve"> </w:t>
      </w:r>
      <w:r w:rsidRPr="000F7AB7">
        <w:rPr>
          <w:rFonts w:eastAsia="Arial" w:cs="Arial"/>
          <w:sz w:val="22"/>
        </w:rPr>
        <w:t>procede</w:t>
      </w:r>
      <w:r w:rsidRPr="000F7AB7">
        <w:rPr>
          <w:rFonts w:eastAsia="Arial" w:cs="Arial"/>
          <w:spacing w:val="-1"/>
          <w:sz w:val="22"/>
        </w:rPr>
        <w:t xml:space="preserve"> </w:t>
      </w:r>
      <w:r w:rsidRPr="000F7AB7">
        <w:rPr>
          <w:rFonts w:eastAsia="Arial" w:cs="Arial"/>
          <w:sz w:val="22"/>
        </w:rPr>
        <w:t>a archivar</w:t>
      </w:r>
      <w:r w:rsidRPr="000F7AB7">
        <w:rPr>
          <w:rFonts w:eastAsia="Arial" w:cs="Arial"/>
          <w:spacing w:val="-1"/>
          <w:sz w:val="22"/>
        </w:rPr>
        <w:t xml:space="preserve"> </w:t>
      </w:r>
      <w:r w:rsidRPr="000F7AB7">
        <w:rPr>
          <w:rFonts w:eastAsia="Arial" w:cs="Arial"/>
          <w:sz w:val="22"/>
        </w:rPr>
        <w:t>la</w:t>
      </w:r>
      <w:r w:rsidRPr="000F7AB7">
        <w:rPr>
          <w:rFonts w:eastAsia="Arial" w:cs="Arial"/>
          <w:spacing w:val="-2"/>
          <w:sz w:val="22"/>
        </w:rPr>
        <w:t xml:space="preserve"> </w:t>
      </w:r>
      <w:r w:rsidRPr="000F7AB7">
        <w:rPr>
          <w:rFonts w:eastAsia="Arial" w:cs="Arial"/>
          <w:sz w:val="22"/>
        </w:rPr>
        <w:t>documentación</w:t>
      </w:r>
      <w:r w:rsidRPr="000F7AB7">
        <w:rPr>
          <w:rFonts w:eastAsia="Arial" w:cs="Arial"/>
          <w:spacing w:val="1"/>
          <w:sz w:val="22"/>
        </w:rPr>
        <w:t xml:space="preserve"> </w:t>
      </w:r>
      <w:r w:rsidRPr="000F7AB7">
        <w:rPr>
          <w:rFonts w:eastAsia="Arial" w:cs="Arial"/>
          <w:sz w:val="22"/>
        </w:rPr>
        <w:t>en la</w:t>
      </w:r>
      <w:r w:rsidRPr="000F7AB7">
        <w:rPr>
          <w:rFonts w:eastAsia="Arial" w:cs="Arial"/>
          <w:spacing w:val="1"/>
          <w:sz w:val="22"/>
        </w:rPr>
        <w:t xml:space="preserve"> </w:t>
      </w:r>
      <w:r w:rsidRPr="000F7AB7">
        <w:rPr>
          <w:rFonts w:eastAsia="Arial" w:cs="Arial"/>
          <w:sz w:val="22"/>
        </w:rPr>
        <w:t>carpeta</w:t>
      </w:r>
      <w:r w:rsidRPr="000F7AB7">
        <w:rPr>
          <w:rFonts w:eastAsia="Arial" w:cs="Arial"/>
          <w:spacing w:val="-2"/>
          <w:sz w:val="22"/>
        </w:rPr>
        <w:t xml:space="preserve"> </w:t>
      </w:r>
      <w:r w:rsidRPr="000F7AB7">
        <w:rPr>
          <w:rFonts w:eastAsia="Arial" w:cs="Arial"/>
          <w:sz w:val="22"/>
        </w:rPr>
        <w:t>del</w:t>
      </w:r>
      <w:r w:rsidRPr="000F7AB7">
        <w:rPr>
          <w:rFonts w:eastAsia="Arial" w:cs="Arial"/>
          <w:spacing w:val="5"/>
          <w:sz w:val="22"/>
        </w:rPr>
        <w:t xml:space="preserve"> </w:t>
      </w:r>
      <w:r w:rsidRPr="000F7AB7">
        <w:rPr>
          <w:rFonts w:eastAsia="Arial" w:cs="Arial"/>
          <w:sz w:val="22"/>
        </w:rPr>
        <w:t>Accionista o Inversionista.</w:t>
      </w:r>
    </w:p>
    <w:p w14:paraId="68A84BC0" w14:textId="77777777" w:rsidR="00C50E41" w:rsidRPr="000F7AB7" w:rsidRDefault="00C50E41" w:rsidP="005F0983">
      <w:pPr>
        <w:widowControl w:val="0"/>
        <w:autoSpaceDE w:val="0"/>
        <w:autoSpaceDN w:val="0"/>
        <w:spacing w:after="0" w:line="240" w:lineRule="auto"/>
        <w:jc w:val="both"/>
        <w:rPr>
          <w:rFonts w:eastAsia="Arial" w:cs="Arial"/>
          <w:sz w:val="22"/>
        </w:rPr>
      </w:pPr>
    </w:p>
    <w:p w14:paraId="1B6EE82F" w14:textId="77777777" w:rsidR="00C50E41" w:rsidRPr="000F7AB7" w:rsidRDefault="00C50E41" w:rsidP="005F0983">
      <w:pPr>
        <w:widowControl w:val="0"/>
        <w:autoSpaceDE w:val="0"/>
        <w:autoSpaceDN w:val="0"/>
        <w:spacing w:after="0" w:line="240" w:lineRule="auto"/>
        <w:jc w:val="both"/>
        <w:rPr>
          <w:rFonts w:eastAsia="Arial" w:cs="Arial"/>
          <w:sz w:val="22"/>
        </w:rPr>
      </w:pPr>
    </w:p>
    <w:p w14:paraId="08CE07FA" w14:textId="7078E421" w:rsidR="00C50E41" w:rsidRPr="00501B78" w:rsidRDefault="00501B78" w:rsidP="00DD1872">
      <w:pPr>
        <w:pStyle w:val="Ttulo2"/>
      </w:pPr>
      <w:bookmarkStart w:id="21" w:name="_bookmark8"/>
      <w:bookmarkStart w:id="22" w:name="_Toc95152439"/>
      <w:bookmarkStart w:id="23" w:name="_Toc95158775"/>
      <w:bookmarkEnd w:id="21"/>
      <w:r w:rsidRPr="00501B78">
        <w:t xml:space="preserve"> </w:t>
      </w:r>
      <w:r w:rsidR="00C50E41" w:rsidRPr="00501B78">
        <w:t>Conocimiento de Accionistas o Inversionistas catalogados como</w:t>
      </w:r>
      <w:bookmarkEnd w:id="22"/>
      <w:bookmarkEnd w:id="23"/>
      <w:r w:rsidR="00C50E41" w:rsidRPr="00501B78">
        <w:t xml:space="preserve"> </w:t>
      </w:r>
      <w:proofErr w:type="spellStart"/>
      <w:r w:rsidR="00C50E41" w:rsidRPr="00501B78">
        <w:t>PEPs</w:t>
      </w:r>
      <w:proofErr w:type="spellEnd"/>
    </w:p>
    <w:p w14:paraId="6314BE6F" w14:textId="77777777" w:rsidR="00C50E41" w:rsidRPr="000F7AB7" w:rsidRDefault="00C50E41" w:rsidP="005F0983">
      <w:pPr>
        <w:widowControl w:val="0"/>
        <w:autoSpaceDE w:val="0"/>
        <w:autoSpaceDN w:val="0"/>
        <w:spacing w:after="0" w:line="240" w:lineRule="auto"/>
        <w:jc w:val="both"/>
        <w:rPr>
          <w:rFonts w:eastAsia="Arial" w:cs="Arial"/>
          <w:b/>
          <w:sz w:val="22"/>
        </w:rPr>
      </w:pPr>
    </w:p>
    <w:p w14:paraId="2DDAA681" w14:textId="77777777" w:rsidR="00C50E41" w:rsidRPr="000F7AB7" w:rsidRDefault="00C50E41" w:rsidP="005F0983">
      <w:pPr>
        <w:widowControl w:val="0"/>
        <w:autoSpaceDE w:val="0"/>
        <w:autoSpaceDN w:val="0"/>
        <w:spacing w:after="0" w:line="240" w:lineRule="auto"/>
        <w:ind w:right="115"/>
        <w:jc w:val="both"/>
        <w:rPr>
          <w:rFonts w:eastAsia="Arial" w:cs="Arial"/>
          <w:sz w:val="22"/>
        </w:rPr>
      </w:pPr>
      <w:r w:rsidRPr="000F7AB7">
        <w:rPr>
          <w:rFonts w:eastAsia="Arial" w:cs="Arial"/>
          <w:sz w:val="22"/>
        </w:rPr>
        <w:t>Se considerarán como Personas Expuestas Políticamente (PEP) los servidores públicos de cualquier sistema de nomenclatura y clasificación de empleos de la administración pública nacional y territorial, cuando tengan asignadas o delegadas funciones de: expedición de normas o regulaciones, dirección general, formulación de políticas institucionales y adopción de planes, programas y proyectos, manejo directo de bienes, dineros o valores del Estado, administración de justicia o facultades administrativo sancionatorias, y los particulares que tengan a su cargo la dirección o manejo de recursos en los movimientos o partidos políticos.</w:t>
      </w:r>
    </w:p>
    <w:p w14:paraId="38327835" w14:textId="77777777" w:rsidR="00C50E41" w:rsidRPr="000F7AB7" w:rsidRDefault="00C50E41" w:rsidP="005F0983">
      <w:pPr>
        <w:widowControl w:val="0"/>
        <w:autoSpaceDE w:val="0"/>
        <w:autoSpaceDN w:val="0"/>
        <w:spacing w:after="0" w:line="240" w:lineRule="auto"/>
        <w:ind w:right="115"/>
        <w:jc w:val="both"/>
        <w:rPr>
          <w:rFonts w:eastAsia="Arial" w:cs="Arial"/>
          <w:sz w:val="22"/>
        </w:rPr>
      </w:pPr>
    </w:p>
    <w:p w14:paraId="033A5ED3" w14:textId="77777777" w:rsidR="00C50E41" w:rsidRPr="000F7AB7" w:rsidRDefault="00C50E41" w:rsidP="005F0983">
      <w:pPr>
        <w:widowControl w:val="0"/>
        <w:autoSpaceDE w:val="0"/>
        <w:autoSpaceDN w:val="0"/>
        <w:spacing w:after="0" w:line="240" w:lineRule="auto"/>
        <w:ind w:right="115"/>
        <w:jc w:val="both"/>
        <w:rPr>
          <w:rFonts w:eastAsia="Arial" w:cs="Arial"/>
          <w:sz w:val="22"/>
        </w:rPr>
      </w:pPr>
      <w:r w:rsidRPr="000F7AB7">
        <w:rPr>
          <w:rFonts w:eastAsia="Arial" w:cs="Arial"/>
          <w:sz w:val="22"/>
        </w:rPr>
        <w:t xml:space="preserve">Estas funciones podrán ser ejercidas a través de ordenación de gasto, contratación pública, gerencia de proyectos de inversión, pagos, liquidaciones, administración de bienes muebles e inmuebles. Se considerarán como Personas Expuestas Políticamente </w:t>
      </w:r>
      <w:r w:rsidRPr="000F7AB7">
        <w:rPr>
          <w:rFonts w:eastAsia="Arial" w:cs="Arial"/>
          <w:sz w:val="22"/>
        </w:rPr>
        <w:lastRenderedPageBreak/>
        <w:t>(PEP), de manera enunciativa, las siguientes y aquellas que la norma designe y/o modifique:</w:t>
      </w:r>
    </w:p>
    <w:p w14:paraId="715488C2" w14:textId="77777777" w:rsidR="00C50E41" w:rsidRPr="000F7AB7" w:rsidRDefault="00C50E41" w:rsidP="005F0983">
      <w:pPr>
        <w:widowControl w:val="0"/>
        <w:autoSpaceDE w:val="0"/>
        <w:autoSpaceDN w:val="0"/>
        <w:spacing w:after="0" w:line="240" w:lineRule="auto"/>
        <w:ind w:right="115"/>
        <w:jc w:val="both"/>
        <w:rPr>
          <w:rFonts w:eastAsia="Arial" w:cs="Arial"/>
          <w:sz w:val="22"/>
        </w:rPr>
      </w:pPr>
    </w:p>
    <w:p w14:paraId="530F7EF4"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Presidente de la República, </w:t>
      </w:r>
      <w:proofErr w:type="gramStart"/>
      <w:r w:rsidRPr="00C335F8">
        <w:rPr>
          <w:sz w:val="22"/>
          <w:szCs w:val="24"/>
        </w:rPr>
        <w:t>Vicepresidente</w:t>
      </w:r>
      <w:proofErr w:type="gramEnd"/>
      <w:r w:rsidRPr="00C335F8">
        <w:rPr>
          <w:sz w:val="22"/>
          <w:szCs w:val="24"/>
        </w:rPr>
        <w:t xml:space="preserve"> de la República, consejeros, directores y subdirectores de departamento administrativo, ministros y viceministros.</w:t>
      </w:r>
    </w:p>
    <w:p w14:paraId="14862698"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Secretarios Generales, Tesoreros, </w:t>
      </w:r>
      <w:proofErr w:type="gramStart"/>
      <w:r w:rsidRPr="00C335F8">
        <w:rPr>
          <w:sz w:val="22"/>
          <w:szCs w:val="24"/>
        </w:rPr>
        <w:t>Directores</w:t>
      </w:r>
      <w:proofErr w:type="gramEnd"/>
      <w:r w:rsidRPr="00C335F8">
        <w:rPr>
          <w:sz w:val="22"/>
          <w:szCs w:val="24"/>
        </w:rPr>
        <w:t xml:space="preserve"> Financieros de (i) los Ministerios, (</w:t>
      </w:r>
      <w:proofErr w:type="spellStart"/>
      <w:r w:rsidRPr="00C335F8">
        <w:rPr>
          <w:sz w:val="22"/>
          <w:szCs w:val="24"/>
        </w:rPr>
        <w:t>ii</w:t>
      </w:r>
      <w:proofErr w:type="spellEnd"/>
      <w:r w:rsidRPr="00C335F8">
        <w:rPr>
          <w:sz w:val="22"/>
          <w:szCs w:val="24"/>
        </w:rPr>
        <w:t>) los Departamentos Administrativos, y (</w:t>
      </w:r>
      <w:proofErr w:type="spellStart"/>
      <w:r w:rsidRPr="00C335F8">
        <w:rPr>
          <w:sz w:val="22"/>
          <w:szCs w:val="24"/>
        </w:rPr>
        <w:t>iii</w:t>
      </w:r>
      <w:proofErr w:type="spellEnd"/>
      <w:r w:rsidRPr="00C335F8">
        <w:rPr>
          <w:sz w:val="22"/>
          <w:szCs w:val="24"/>
        </w:rPr>
        <w:t>) las Superintendencias o quien haga sus veces.</w:t>
      </w:r>
    </w:p>
    <w:p w14:paraId="7983416C"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Presidentes, </w:t>
      </w:r>
      <w:proofErr w:type="gramStart"/>
      <w:r w:rsidRPr="00C335F8">
        <w:rPr>
          <w:sz w:val="22"/>
          <w:szCs w:val="24"/>
        </w:rPr>
        <w:t>Directores</w:t>
      </w:r>
      <w:proofErr w:type="gramEnd"/>
      <w:r w:rsidRPr="00C335F8">
        <w:rPr>
          <w:sz w:val="22"/>
          <w:szCs w:val="24"/>
        </w:rPr>
        <w:t>, Gerentes, Secretarios Generales, Tesoreros, Directores Financieros de: (i) los Establecimientos Públicos, (</w:t>
      </w:r>
      <w:proofErr w:type="spellStart"/>
      <w:r w:rsidRPr="00C335F8">
        <w:rPr>
          <w:sz w:val="22"/>
          <w:szCs w:val="24"/>
        </w:rPr>
        <w:t>ii</w:t>
      </w:r>
      <w:proofErr w:type="spellEnd"/>
      <w:r w:rsidRPr="00C335F8">
        <w:rPr>
          <w:sz w:val="22"/>
          <w:szCs w:val="24"/>
        </w:rPr>
        <w:t>) las Unidades Administrativas Especiales, (</w:t>
      </w:r>
      <w:proofErr w:type="spellStart"/>
      <w:r w:rsidRPr="00C335F8">
        <w:rPr>
          <w:sz w:val="22"/>
          <w:szCs w:val="24"/>
        </w:rPr>
        <w:t>iii</w:t>
      </w:r>
      <w:proofErr w:type="spellEnd"/>
      <w:r w:rsidRPr="00C335F8">
        <w:rPr>
          <w:sz w:val="22"/>
          <w:szCs w:val="24"/>
        </w:rPr>
        <w:t>) las Empresas Públicas de Servicios Públicos Domiciliarios, (</w:t>
      </w:r>
      <w:proofErr w:type="spellStart"/>
      <w:r w:rsidRPr="00C335F8">
        <w:rPr>
          <w:sz w:val="22"/>
          <w:szCs w:val="24"/>
        </w:rPr>
        <w:t>iv</w:t>
      </w:r>
      <w:proofErr w:type="spellEnd"/>
      <w:r w:rsidRPr="00C335F8">
        <w:rPr>
          <w:sz w:val="22"/>
          <w:szCs w:val="24"/>
        </w:rPr>
        <w:t xml:space="preserve">) las Empresas Sociales del Estado, (v) las Empresas Industriales y Comerciales del Estado y (vi) las Sociedades de Economía Mixta. </w:t>
      </w:r>
    </w:p>
    <w:p w14:paraId="3B71D2E2"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Superintendentes y Superintendentes </w:t>
      </w:r>
      <w:proofErr w:type="gramStart"/>
      <w:r w:rsidRPr="00C335F8">
        <w:rPr>
          <w:sz w:val="22"/>
          <w:szCs w:val="24"/>
        </w:rPr>
        <w:t>Delegados</w:t>
      </w:r>
      <w:proofErr w:type="gramEnd"/>
      <w:r w:rsidRPr="00C335F8">
        <w:rPr>
          <w:sz w:val="22"/>
          <w:szCs w:val="24"/>
        </w:rPr>
        <w:t>.</w:t>
      </w:r>
    </w:p>
    <w:p w14:paraId="18B3EB51"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Generales de las Fuerzas Militares y de la Policía Nacional, Inspectores de la Policía Nacional. Así como los Oficiales y Suboficiales facultados para ordenar el gasto o comprometer recursos de las instituciones públicas. </w:t>
      </w:r>
    </w:p>
    <w:p w14:paraId="49573347"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Gobernadores. Alcaldes, Diputados, </w:t>
      </w:r>
      <w:proofErr w:type="gramStart"/>
      <w:r w:rsidRPr="00C335F8">
        <w:rPr>
          <w:sz w:val="22"/>
          <w:szCs w:val="24"/>
        </w:rPr>
        <w:t>Concejales</w:t>
      </w:r>
      <w:proofErr w:type="gramEnd"/>
      <w:r w:rsidRPr="00C335F8">
        <w:rPr>
          <w:sz w:val="22"/>
          <w:szCs w:val="24"/>
        </w:rPr>
        <w:t>, Tesoreros, Directores Financieros y Secretarios Generales de: (i) gobernaciones, (</w:t>
      </w:r>
      <w:proofErr w:type="spellStart"/>
      <w:r w:rsidRPr="00C335F8">
        <w:rPr>
          <w:sz w:val="22"/>
          <w:szCs w:val="24"/>
        </w:rPr>
        <w:t>ii</w:t>
      </w:r>
      <w:proofErr w:type="spellEnd"/>
      <w:r w:rsidRPr="00C335F8">
        <w:rPr>
          <w:sz w:val="22"/>
          <w:szCs w:val="24"/>
        </w:rPr>
        <w:t>) alcaldías, (</w:t>
      </w:r>
      <w:proofErr w:type="spellStart"/>
      <w:r w:rsidRPr="00C335F8">
        <w:rPr>
          <w:sz w:val="22"/>
          <w:szCs w:val="24"/>
        </w:rPr>
        <w:t>iii</w:t>
      </w:r>
      <w:proofErr w:type="spellEnd"/>
      <w:r w:rsidRPr="00C335F8">
        <w:rPr>
          <w:sz w:val="22"/>
          <w:szCs w:val="24"/>
        </w:rPr>
        <w:t>) concejos municipales y distritales, y (</w:t>
      </w:r>
      <w:proofErr w:type="spellStart"/>
      <w:r w:rsidRPr="00C335F8">
        <w:rPr>
          <w:sz w:val="22"/>
          <w:szCs w:val="24"/>
        </w:rPr>
        <w:t>iv</w:t>
      </w:r>
      <w:proofErr w:type="spellEnd"/>
      <w:r w:rsidRPr="00C335F8">
        <w:rPr>
          <w:sz w:val="22"/>
          <w:szCs w:val="24"/>
        </w:rPr>
        <w:t>) asambleas departamentales.</w:t>
      </w:r>
    </w:p>
    <w:p w14:paraId="3157151E"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Senadores, Representantes a la Cámara, </w:t>
      </w:r>
      <w:proofErr w:type="gramStart"/>
      <w:r w:rsidRPr="00C335F8">
        <w:rPr>
          <w:sz w:val="22"/>
          <w:szCs w:val="24"/>
        </w:rPr>
        <w:t>Secretarios Generales</w:t>
      </w:r>
      <w:proofErr w:type="gramEnd"/>
      <w:r w:rsidRPr="00C335F8">
        <w:rPr>
          <w:sz w:val="22"/>
          <w:szCs w:val="24"/>
        </w:rPr>
        <w:t>, secretarios de las comisiones constitucionales permanentes del Congreso de la República y Directores Administrativos del Senado y de la Cámara de Representantes.</w:t>
      </w:r>
    </w:p>
    <w:p w14:paraId="74D1F012" w14:textId="77777777" w:rsidR="00C50E41" w:rsidRPr="00C335F8" w:rsidRDefault="00C50E41" w:rsidP="00C335F8">
      <w:pPr>
        <w:pStyle w:val="Prrafodelista"/>
        <w:numPr>
          <w:ilvl w:val="0"/>
          <w:numId w:val="8"/>
        </w:numPr>
        <w:jc w:val="both"/>
        <w:rPr>
          <w:sz w:val="22"/>
          <w:szCs w:val="24"/>
        </w:rPr>
      </w:pPr>
      <w:r w:rsidRPr="00C335F8">
        <w:rPr>
          <w:sz w:val="22"/>
          <w:szCs w:val="24"/>
        </w:rPr>
        <w:t>Gerente y Codirectores del Banco de la República.</w:t>
      </w:r>
    </w:p>
    <w:p w14:paraId="34F3CA04" w14:textId="77777777" w:rsidR="00C50E41" w:rsidRPr="00C335F8" w:rsidRDefault="00C50E41" w:rsidP="00C335F8">
      <w:pPr>
        <w:pStyle w:val="Prrafodelista"/>
        <w:numPr>
          <w:ilvl w:val="0"/>
          <w:numId w:val="8"/>
        </w:numPr>
        <w:jc w:val="both"/>
        <w:rPr>
          <w:sz w:val="22"/>
          <w:szCs w:val="24"/>
        </w:rPr>
      </w:pPr>
      <w:r w:rsidRPr="00C335F8">
        <w:rPr>
          <w:sz w:val="22"/>
          <w:szCs w:val="24"/>
        </w:rPr>
        <w:t>Directores y ordenadores del gasto de las Corporaciones Autónomas Regionales.</w:t>
      </w:r>
    </w:p>
    <w:p w14:paraId="0799CF74" w14:textId="77777777" w:rsidR="00C50E41" w:rsidRPr="00C335F8" w:rsidRDefault="00C50E41" w:rsidP="00C335F8">
      <w:pPr>
        <w:pStyle w:val="Prrafodelista"/>
        <w:numPr>
          <w:ilvl w:val="0"/>
          <w:numId w:val="8"/>
        </w:numPr>
        <w:jc w:val="both"/>
        <w:rPr>
          <w:sz w:val="22"/>
          <w:szCs w:val="24"/>
        </w:rPr>
      </w:pPr>
      <w:r w:rsidRPr="00C335F8">
        <w:rPr>
          <w:sz w:val="22"/>
          <w:szCs w:val="24"/>
        </w:rPr>
        <w:t>Comisionados Nacionales del Servicio Civil, Comisionados de la Comisión de Regulación de Energía y Gas, de la Comisión de Regulación de Agua Potable y Saneamiento Básico y, de la Comisión de Regulación de Comunicaciones.</w:t>
      </w:r>
    </w:p>
    <w:p w14:paraId="32B83A02"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Magistrados, Magistrados Auxiliares de Aitas Cortes y Tribunales, jueces de la República, </w:t>
      </w:r>
      <w:proofErr w:type="gramStart"/>
      <w:r w:rsidRPr="00C335F8">
        <w:rPr>
          <w:sz w:val="22"/>
          <w:szCs w:val="24"/>
        </w:rPr>
        <w:t>Fiscal General</w:t>
      </w:r>
      <w:proofErr w:type="gramEnd"/>
      <w:r w:rsidRPr="00C335F8">
        <w:rPr>
          <w:sz w:val="22"/>
          <w:szCs w:val="24"/>
        </w:rPr>
        <w:t xml:space="preserve"> de la Nación, Vicefiscal General de la Nación, Delegados y directores de la Fiscalía General de la Nación.</w:t>
      </w:r>
    </w:p>
    <w:p w14:paraId="6096204A"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Contralor General de la República, </w:t>
      </w:r>
      <w:proofErr w:type="spellStart"/>
      <w:r w:rsidRPr="00C335F8">
        <w:rPr>
          <w:sz w:val="22"/>
          <w:szCs w:val="24"/>
        </w:rPr>
        <w:t>Vicecontralor</w:t>
      </w:r>
      <w:proofErr w:type="spellEnd"/>
      <w:r w:rsidRPr="00C335F8">
        <w:rPr>
          <w:sz w:val="22"/>
          <w:szCs w:val="24"/>
        </w:rPr>
        <w:t xml:space="preserve"> General de la República, Contralores </w:t>
      </w:r>
      <w:proofErr w:type="gramStart"/>
      <w:r w:rsidRPr="00C335F8">
        <w:rPr>
          <w:sz w:val="22"/>
          <w:szCs w:val="24"/>
        </w:rPr>
        <w:t>Delegados</w:t>
      </w:r>
      <w:proofErr w:type="gramEnd"/>
      <w:r w:rsidRPr="00C335F8">
        <w:rPr>
          <w:sz w:val="22"/>
          <w:szCs w:val="24"/>
        </w:rPr>
        <w:t xml:space="preserve">, Contralores territoriales, Contador General de la Nación, Procurador General de la Nación, Viceprocurador General de la Nación, Procuradores Delegados, Defensor del Pueblo, </w:t>
      </w:r>
      <w:proofErr w:type="spellStart"/>
      <w:r w:rsidRPr="00C335F8">
        <w:rPr>
          <w:sz w:val="22"/>
          <w:szCs w:val="24"/>
        </w:rPr>
        <w:t>Vicedefensor</w:t>
      </w:r>
      <w:proofErr w:type="spellEnd"/>
      <w:r w:rsidRPr="00C335F8">
        <w:rPr>
          <w:sz w:val="22"/>
          <w:szCs w:val="24"/>
        </w:rPr>
        <w:t xml:space="preserve"> del Pueblo, Defensores Delegados y Auditor General de la República.</w:t>
      </w:r>
    </w:p>
    <w:p w14:paraId="7A618E3F" w14:textId="77777777" w:rsidR="00C50E41" w:rsidRPr="00C335F8" w:rsidRDefault="00C50E41" w:rsidP="00C335F8">
      <w:pPr>
        <w:pStyle w:val="Prrafodelista"/>
        <w:numPr>
          <w:ilvl w:val="0"/>
          <w:numId w:val="8"/>
        </w:numPr>
        <w:jc w:val="both"/>
        <w:rPr>
          <w:sz w:val="22"/>
          <w:szCs w:val="24"/>
        </w:rPr>
      </w:pPr>
      <w:r w:rsidRPr="00C335F8">
        <w:rPr>
          <w:sz w:val="22"/>
          <w:szCs w:val="24"/>
        </w:rPr>
        <w:t xml:space="preserve">Tesoreros y ordenadores del gasto de la Altas Cortes y Tribunales, </w:t>
      </w:r>
      <w:proofErr w:type="gramStart"/>
      <w:r w:rsidRPr="00C335F8">
        <w:rPr>
          <w:sz w:val="22"/>
          <w:szCs w:val="24"/>
        </w:rPr>
        <w:t>Fiscalía General</w:t>
      </w:r>
      <w:proofErr w:type="gramEnd"/>
      <w:r w:rsidRPr="00C335F8">
        <w:rPr>
          <w:sz w:val="22"/>
          <w:szCs w:val="24"/>
        </w:rPr>
        <w:t xml:space="preserve"> de la Nación, Contraloría General de la República, Procuraduría General de la Nación, Defensoría del Pueblo, Contaduría General de la Nación y Auditoria General de la República.</w:t>
      </w:r>
    </w:p>
    <w:p w14:paraId="0B9AFF26" w14:textId="77777777" w:rsidR="00C50E41" w:rsidRPr="00C335F8" w:rsidRDefault="00C50E41" w:rsidP="00C335F8">
      <w:pPr>
        <w:pStyle w:val="Prrafodelista"/>
        <w:numPr>
          <w:ilvl w:val="0"/>
          <w:numId w:val="8"/>
        </w:numPr>
        <w:jc w:val="both"/>
        <w:rPr>
          <w:sz w:val="22"/>
          <w:szCs w:val="24"/>
        </w:rPr>
      </w:pPr>
      <w:r w:rsidRPr="00C335F8">
        <w:rPr>
          <w:sz w:val="22"/>
          <w:szCs w:val="24"/>
        </w:rPr>
        <w:lastRenderedPageBreak/>
        <w:t xml:space="preserve">Magistrados del Consejo Nacional Electoral, Registrador Nacional del Estado Civil y Registradores </w:t>
      </w:r>
      <w:proofErr w:type="gramStart"/>
      <w:r w:rsidRPr="00C335F8">
        <w:rPr>
          <w:sz w:val="22"/>
          <w:szCs w:val="24"/>
        </w:rPr>
        <w:t>Delegados</w:t>
      </w:r>
      <w:proofErr w:type="gramEnd"/>
      <w:r w:rsidRPr="00C335F8">
        <w:rPr>
          <w:sz w:val="22"/>
          <w:szCs w:val="24"/>
        </w:rPr>
        <w:t>.</w:t>
      </w:r>
    </w:p>
    <w:p w14:paraId="543B1CCF" w14:textId="77777777" w:rsidR="00C50E41" w:rsidRPr="00C335F8" w:rsidRDefault="00C50E41" w:rsidP="00C335F8">
      <w:pPr>
        <w:pStyle w:val="Prrafodelista"/>
        <w:numPr>
          <w:ilvl w:val="0"/>
          <w:numId w:val="8"/>
        </w:numPr>
        <w:jc w:val="both"/>
        <w:rPr>
          <w:sz w:val="22"/>
          <w:szCs w:val="24"/>
        </w:rPr>
      </w:pPr>
      <w:r w:rsidRPr="00C335F8">
        <w:rPr>
          <w:sz w:val="22"/>
          <w:szCs w:val="24"/>
        </w:rPr>
        <w:t>Notarios y Curadores Urbanos.</w:t>
      </w:r>
    </w:p>
    <w:p w14:paraId="7ACD2064" w14:textId="77777777" w:rsidR="00C50E41" w:rsidRPr="00C335F8" w:rsidRDefault="00C50E41" w:rsidP="00C335F8">
      <w:pPr>
        <w:pStyle w:val="Prrafodelista"/>
        <w:numPr>
          <w:ilvl w:val="0"/>
          <w:numId w:val="8"/>
        </w:numPr>
        <w:jc w:val="both"/>
        <w:rPr>
          <w:sz w:val="22"/>
          <w:szCs w:val="24"/>
        </w:rPr>
      </w:pPr>
      <w:r w:rsidRPr="00C335F8">
        <w:rPr>
          <w:sz w:val="22"/>
          <w:szCs w:val="24"/>
        </w:rPr>
        <w:t>Ordenadores del gasto de universidades públicas.</w:t>
      </w:r>
    </w:p>
    <w:p w14:paraId="2A608B73" w14:textId="77777777" w:rsidR="00C50E41" w:rsidRPr="00C335F8" w:rsidRDefault="00C50E41" w:rsidP="00C335F8">
      <w:pPr>
        <w:pStyle w:val="Prrafodelista"/>
        <w:numPr>
          <w:ilvl w:val="0"/>
          <w:numId w:val="8"/>
        </w:numPr>
        <w:jc w:val="both"/>
        <w:rPr>
          <w:sz w:val="22"/>
          <w:szCs w:val="24"/>
        </w:rPr>
      </w:pPr>
      <w:r w:rsidRPr="00C335F8">
        <w:rPr>
          <w:sz w:val="22"/>
          <w:szCs w:val="24"/>
        </w:rPr>
        <w:t>Representantes legales, presidentes, directores y tesoreros de partidos y movimientos políticos, y de otras formas de asociación política reconocidas por la ley.</w:t>
      </w:r>
    </w:p>
    <w:p w14:paraId="54D27CA3" w14:textId="77777777" w:rsidR="00C50E41" w:rsidRPr="00C335F8" w:rsidRDefault="00C50E41" w:rsidP="00C335F8">
      <w:pPr>
        <w:pStyle w:val="Prrafodelista"/>
        <w:numPr>
          <w:ilvl w:val="0"/>
          <w:numId w:val="8"/>
        </w:numPr>
        <w:jc w:val="both"/>
        <w:rPr>
          <w:sz w:val="22"/>
          <w:szCs w:val="24"/>
        </w:rPr>
      </w:pPr>
      <w:r w:rsidRPr="00C335F8">
        <w:rPr>
          <w:sz w:val="22"/>
          <w:szCs w:val="24"/>
        </w:rPr>
        <w:t>Los fideicomitentes de patrimonios autónomos o fideicomisos que administren recursos públicos.</w:t>
      </w:r>
    </w:p>
    <w:p w14:paraId="06C185EC" w14:textId="77777777" w:rsidR="00C50E41" w:rsidRPr="000F7AB7" w:rsidRDefault="00C50E41" w:rsidP="005F0983">
      <w:pPr>
        <w:widowControl w:val="0"/>
        <w:autoSpaceDE w:val="0"/>
        <w:autoSpaceDN w:val="0"/>
        <w:spacing w:after="0" w:line="240" w:lineRule="auto"/>
        <w:ind w:right="115"/>
        <w:jc w:val="both"/>
        <w:rPr>
          <w:rFonts w:eastAsia="Arial" w:cs="Arial"/>
          <w:sz w:val="22"/>
        </w:rPr>
      </w:pPr>
      <w:r w:rsidRPr="000F7AB7">
        <w:rPr>
          <w:rFonts w:eastAsia="Arial" w:cs="Arial"/>
          <w:sz w:val="22"/>
        </w:rPr>
        <w:t>La calidad de Personas Expuestas Políticamente (PEP) se mantendrá en el tiempo durante el ejercicio del cargo y por dos (2) años más desde la dejación, renuncia, despido o declaración de insubsistencia del nombramiento, o de cualquier otra forma de desvinculación, o terminación del contrato</w:t>
      </w:r>
    </w:p>
    <w:p w14:paraId="493B51CD" w14:textId="77777777" w:rsidR="00C50E41" w:rsidRPr="000F7AB7" w:rsidRDefault="00C50E41" w:rsidP="005F0983">
      <w:pPr>
        <w:widowControl w:val="0"/>
        <w:autoSpaceDE w:val="0"/>
        <w:autoSpaceDN w:val="0"/>
        <w:spacing w:after="0" w:line="240" w:lineRule="auto"/>
        <w:ind w:right="115"/>
        <w:jc w:val="both"/>
        <w:rPr>
          <w:rFonts w:eastAsia="Arial" w:cs="Arial"/>
          <w:sz w:val="22"/>
        </w:rPr>
      </w:pPr>
    </w:p>
    <w:p w14:paraId="03BDFF9E" w14:textId="77777777" w:rsidR="00C50E41" w:rsidRPr="000F7AB7" w:rsidRDefault="00C50E41" w:rsidP="005F0983">
      <w:pPr>
        <w:widowControl w:val="0"/>
        <w:autoSpaceDE w:val="0"/>
        <w:autoSpaceDN w:val="0"/>
        <w:spacing w:after="0" w:line="240" w:lineRule="auto"/>
        <w:ind w:right="115"/>
        <w:jc w:val="both"/>
        <w:rPr>
          <w:rFonts w:eastAsia="Arial" w:cs="Arial"/>
          <w:sz w:val="22"/>
        </w:rPr>
      </w:pPr>
      <w:r w:rsidRPr="000F7AB7">
        <w:rPr>
          <w:rFonts w:eastAsia="Arial" w:cs="Arial"/>
          <w:sz w:val="22"/>
        </w:rPr>
        <w:t>Las</w:t>
      </w:r>
      <w:r w:rsidRPr="000F7AB7">
        <w:rPr>
          <w:rFonts w:eastAsia="Arial" w:cs="Arial"/>
          <w:spacing w:val="1"/>
          <w:sz w:val="22"/>
        </w:rPr>
        <w:t xml:space="preserve"> </w:t>
      </w:r>
      <w:proofErr w:type="spellStart"/>
      <w:r w:rsidRPr="000F7AB7">
        <w:rPr>
          <w:rFonts w:eastAsia="Arial" w:cs="Arial"/>
          <w:sz w:val="22"/>
        </w:rPr>
        <w:t>PEPs</w:t>
      </w:r>
      <w:proofErr w:type="spellEnd"/>
      <w:r w:rsidRPr="000F7AB7">
        <w:rPr>
          <w:rFonts w:eastAsia="Arial" w:cs="Arial"/>
          <w:spacing w:val="1"/>
          <w:sz w:val="22"/>
        </w:rPr>
        <w:t xml:space="preserve"> deberán diligenciar el formato definido por la Dirección de Cumplimiento y/o quien haga sus veces de conformidad con el procedimiento establecido.</w:t>
      </w:r>
    </w:p>
    <w:p w14:paraId="2B03F138" w14:textId="77777777" w:rsidR="00C50E41" w:rsidRPr="000F7AB7" w:rsidRDefault="00C50E41" w:rsidP="005F0983">
      <w:pPr>
        <w:widowControl w:val="0"/>
        <w:tabs>
          <w:tab w:val="left" w:pos="1542"/>
        </w:tabs>
        <w:autoSpaceDE w:val="0"/>
        <w:autoSpaceDN w:val="0"/>
        <w:spacing w:after="0" w:line="240" w:lineRule="auto"/>
        <w:ind w:left="1542" w:right="126"/>
        <w:jc w:val="both"/>
        <w:rPr>
          <w:rFonts w:eastAsia="Arial" w:cs="Arial"/>
          <w:sz w:val="22"/>
        </w:rPr>
      </w:pPr>
    </w:p>
    <w:p w14:paraId="5149BA40" w14:textId="77777777" w:rsidR="00C50E41" w:rsidRPr="000F7AB7" w:rsidRDefault="00C50E41" w:rsidP="005F0983">
      <w:pPr>
        <w:tabs>
          <w:tab w:val="left" w:pos="1542"/>
        </w:tabs>
        <w:spacing w:after="0" w:line="240" w:lineRule="auto"/>
        <w:ind w:right="117"/>
        <w:jc w:val="both"/>
        <w:rPr>
          <w:rFonts w:eastAsia="Calibri" w:cs="Arial"/>
          <w:sz w:val="22"/>
        </w:rPr>
      </w:pPr>
      <w:r w:rsidRPr="000F7AB7">
        <w:rPr>
          <w:rFonts w:eastAsia="Calibri" w:cs="Arial"/>
          <w:sz w:val="22"/>
        </w:rPr>
        <w:t>Siempre que vaya a vincularse un Accionista o Inversionista que deba ser catalogado como PEP,</w:t>
      </w:r>
      <w:r w:rsidRPr="000F7AB7">
        <w:rPr>
          <w:rFonts w:eastAsia="Calibri" w:cs="Arial"/>
          <w:spacing w:val="1"/>
          <w:sz w:val="22"/>
        </w:rPr>
        <w:t xml:space="preserve"> </w:t>
      </w:r>
      <w:r w:rsidRPr="000F7AB7">
        <w:rPr>
          <w:rFonts w:eastAsia="Calibri" w:cs="Arial"/>
          <w:sz w:val="22"/>
        </w:rPr>
        <w:t>una vez cumplidos los requisitos para la vinculación de un Accionista o Inversionista, se deberán</w:t>
      </w:r>
      <w:r w:rsidRPr="000F7AB7">
        <w:rPr>
          <w:rFonts w:eastAsia="Calibri" w:cs="Arial"/>
          <w:spacing w:val="1"/>
          <w:sz w:val="22"/>
        </w:rPr>
        <w:t xml:space="preserve"> </w:t>
      </w:r>
      <w:r w:rsidRPr="000F7AB7">
        <w:rPr>
          <w:rFonts w:eastAsia="Calibri" w:cs="Arial"/>
          <w:sz w:val="22"/>
        </w:rPr>
        <w:t>remitir</w:t>
      </w:r>
      <w:r w:rsidRPr="000F7AB7">
        <w:rPr>
          <w:rFonts w:eastAsia="Calibri" w:cs="Arial"/>
          <w:spacing w:val="1"/>
          <w:sz w:val="22"/>
        </w:rPr>
        <w:t xml:space="preserve"> </w:t>
      </w:r>
      <w:r w:rsidRPr="000F7AB7">
        <w:rPr>
          <w:rFonts w:eastAsia="Calibri" w:cs="Arial"/>
          <w:sz w:val="22"/>
        </w:rPr>
        <w:t>todos</w:t>
      </w:r>
      <w:r w:rsidRPr="000F7AB7">
        <w:rPr>
          <w:rFonts w:eastAsia="Calibri" w:cs="Arial"/>
          <w:spacing w:val="1"/>
          <w:sz w:val="22"/>
        </w:rPr>
        <w:t xml:space="preserve"> </w:t>
      </w:r>
      <w:r w:rsidRPr="000F7AB7">
        <w:rPr>
          <w:rFonts w:eastAsia="Calibri" w:cs="Arial"/>
          <w:sz w:val="22"/>
        </w:rPr>
        <w:t>los</w:t>
      </w:r>
      <w:r w:rsidRPr="000F7AB7">
        <w:rPr>
          <w:rFonts w:eastAsia="Calibri" w:cs="Arial"/>
          <w:spacing w:val="1"/>
          <w:sz w:val="22"/>
        </w:rPr>
        <w:t xml:space="preserve"> </w:t>
      </w:r>
      <w:r w:rsidRPr="000F7AB7">
        <w:rPr>
          <w:rFonts w:eastAsia="Calibri" w:cs="Arial"/>
          <w:sz w:val="22"/>
        </w:rPr>
        <w:t>soportes</w:t>
      </w:r>
      <w:r w:rsidRPr="000F7AB7">
        <w:rPr>
          <w:rFonts w:eastAsia="Calibri" w:cs="Arial"/>
          <w:spacing w:val="1"/>
          <w:sz w:val="22"/>
        </w:rPr>
        <w:t xml:space="preserve"> </w:t>
      </w:r>
      <w:r w:rsidRPr="000F7AB7">
        <w:rPr>
          <w:rFonts w:eastAsia="Calibri" w:cs="Arial"/>
          <w:sz w:val="22"/>
        </w:rPr>
        <w:t>al</w:t>
      </w:r>
      <w:r w:rsidRPr="000F7AB7">
        <w:rPr>
          <w:rFonts w:eastAsia="Calibri" w:cs="Arial"/>
          <w:spacing w:val="1"/>
          <w:sz w:val="22"/>
        </w:rPr>
        <w:t xml:space="preserve"> superior jerárquico correspondiente al área que está realizando la vinculación </w:t>
      </w:r>
      <w:r w:rsidRPr="000F7AB7">
        <w:rPr>
          <w:rFonts w:eastAsia="Calibri" w:cs="Arial"/>
          <w:sz w:val="22"/>
        </w:rPr>
        <w:t>para</w:t>
      </w:r>
      <w:r w:rsidRPr="000F7AB7">
        <w:rPr>
          <w:rFonts w:eastAsia="Calibri" w:cs="Arial"/>
          <w:spacing w:val="1"/>
          <w:sz w:val="22"/>
        </w:rPr>
        <w:t xml:space="preserve"> </w:t>
      </w:r>
      <w:r w:rsidRPr="000F7AB7">
        <w:rPr>
          <w:rFonts w:eastAsia="Calibri" w:cs="Arial"/>
          <w:sz w:val="22"/>
        </w:rPr>
        <w:t>la</w:t>
      </w:r>
      <w:r w:rsidRPr="000F7AB7">
        <w:rPr>
          <w:rFonts w:eastAsia="Calibri" w:cs="Arial"/>
          <w:spacing w:val="1"/>
          <w:sz w:val="22"/>
        </w:rPr>
        <w:t xml:space="preserve"> </w:t>
      </w:r>
      <w:r w:rsidRPr="000F7AB7">
        <w:rPr>
          <w:rFonts w:eastAsia="Calibri" w:cs="Arial"/>
          <w:sz w:val="22"/>
        </w:rPr>
        <w:t>aprobación</w:t>
      </w:r>
      <w:r w:rsidRPr="000F7AB7">
        <w:rPr>
          <w:rFonts w:eastAsia="Calibri" w:cs="Arial"/>
          <w:spacing w:val="1"/>
          <w:sz w:val="22"/>
        </w:rPr>
        <w:t xml:space="preserve"> </w:t>
      </w:r>
      <w:r w:rsidRPr="000F7AB7">
        <w:rPr>
          <w:rFonts w:eastAsia="Calibri" w:cs="Arial"/>
          <w:sz w:val="22"/>
        </w:rPr>
        <w:t>y reporte a la Dirección de Cumplimiento.</w:t>
      </w:r>
    </w:p>
    <w:p w14:paraId="147AF8FA" w14:textId="07338AE5" w:rsidR="00C50E41" w:rsidRDefault="00C50E41" w:rsidP="005F0983">
      <w:pPr>
        <w:widowControl w:val="0"/>
        <w:autoSpaceDE w:val="0"/>
        <w:autoSpaceDN w:val="0"/>
        <w:spacing w:after="0" w:line="240" w:lineRule="auto"/>
        <w:jc w:val="both"/>
        <w:rPr>
          <w:rFonts w:eastAsia="Arial" w:cs="Arial"/>
          <w:sz w:val="22"/>
        </w:rPr>
      </w:pPr>
    </w:p>
    <w:p w14:paraId="5F642C5C" w14:textId="77777777" w:rsidR="00AF3DDD" w:rsidRPr="000F7AB7" w:rsidRDefault="00AF3DDD" w:rsidP="005F0983">
      <w:pPr>
        <w:widowControl w:val="0"/>
        <w:autoSpaceDE w:val="0"/>
        <w:autoSpaceDN w:val="0"/>
        <w:spacing w:after="0" w:line="240" w:lineRule="auto"/>
        <w:jc w:val="both"/>
        <w:rPr>
          <w:rFonts w:eastAsia="Arial" w:cs="Arial"/>
          <w:sz w:val="22"/>
        </w:rPr>
      </w:pPr>
    </w:p>
    <w:p w14:paraId="4CAE4C7C" w14:textId="249BC725" w:rsidR="00C50E41" w:rsidRPr="000F7AB7" w:rsidRDefault="00C50E41" w:rsidP="00AF3DDD">
      <w:pPr>
        <w:pStyle w:val="Ttulo2"/>
      </w:pPr>
      <w:bookmarkStart w:id="24" w:name="_bookmark9"/>
      <w:bookmarkStart w:id="25" w:name="_Toc95152440"/>
      <w:bookmarkStart w:id="26" w:name="_Toc95158776"/>
      <w:bookmarkEnd w:id="24"/>
      <w:r w:rsidRPr="000F7AB7">
        <w:t>Consolidación electrónica de transacciones en efectivo del Accionista o Inversionista</w:t>
      </w:r>
      <w:bookmarkEnd w:id="25"/>
      <w:bookmarkEnd w:id="26"/>
    </w:p>
    <w:p w14:paraId="55B91DB1" w14:textId="77777777" w:rsidR="00C50E41" w:rsidRPr="000F7AB7" w:rsidRDefault="00C50E41" w:rsidP="005F0983">
      <w:pPr>
        <w:widowControl w:val="0"/>
        <w:autoSpaceDE w:val="0"/>
        <w:autoSpaceDN w:val="0"/>
        <w:spacing w:after="0" w:line="240" w:lineRule="auto"/>
        <w:jc w:val="both"/>
        <w:rPr>
          <w:rFonts w:eastAsia="Arial" w:cs="Arial"/>
          <w:b/>
          <w:sz w:val="22"/>
        </w:rPr>
      </w:pPr>
    </w:p>
    <w:p w14:paraId="39B4F7AD" w14:textId="77777777" w:rsidR="00C50E41" w:rsidRPr="000F7AB7" w:rsidRDefault="00C50E41" w:rsidP="005F0983">
      <w:pPr>
        <w:widowControl w:val="0"/>
        <w:autoSpaceDE w:val="0"/>
        <w:autoSpaceDN w:val="0"/>
        <w:spacing w:after="0" w:line="240" w:lineRule="auto"/>
        <w:ind w:right="125"/>
        <w:jc w:val="both"/>
        <w:rPr>
          <w:rFonts w:eastAsia="Arial" w:cs="Arial"/>
          <w:sz w:val="22"/>
        </w:rPr>
      </w:pPr>
      <w:r w:rsidRPr="000F7AB7">
        <w:rPr>
          <w:rFonts w:eastAsia="Arial" w:cs="Arial"/>
          <w:bCs/>
          <w:sz w:val="22"/>
        </w:rPr>
        <w:t xml:space="preserve">GEB a través de la Gerencia de Relacionamiento con el Inversionista o la que haga sus veces </w:t>
      </w:r>
      <w:r w:rsidRPr="000F7AB7">
        <w:rPr>
          <w:rFonts w:eastAsia="Arial" w:cs="Arial"/>
          <w:sz w:val="22"/>
        </w:rPr>
        <w:t>consolida todas las operaciones en realizadas</w:t>
      </w:r>
      <w:r w:rsidRPr="000F7AB7">
        <w:rPr>
          <w:rFonts w:eastAsia="Arial" w:cs="Arial"/>
          <w:spacing w:val="1"/>
          <w:sz w:val="22"/>
        </w:rPr>
        <w:t xml:space="preserve"> </w:t>
      </w:r>
      <w:r w:rsidRPr="000F7AB7">
        <w:rPr>
          <w:rFonts w:eastAsia="Arial" w:cs="Arial"/>
          <w:sz w:val="22"/>
        </w:rPr>
        <w:t>por los</w:t>
      </w:r>
      <w:r w:rsidRPr="000F7AB7">
        <w:rPr>
          <w:rFonts w:eastAsia="Arial" w:cs="Arial"/>
          <w:spacing w:val="1"/>
          <w:sz w:val="22"/>
        </w:rPr>
        <w:t xml:space="preserve"> </w:t>
      </w:r>
      <w:r w:rsidRPr="000F7AB7">
        <w:rPr>
          <w:rFonts w:eastAsia="Arial" w:cs="Arial"/>
          <w:sz w:val="22"/>
        </w:rPr>
        <w:t>Accionistas o Inversionistas</w:t>
      </w:r>
      <w:r w:rsidRPr="000F7AB7">
        <w:rPr>
          <w:rFonts w:eastAsia="Arial" w:cs="Arial"/>
          <w:spacing w:val="1"/>
          <w:sz w:val="22"/>
        </w:rPr>
        <w:t xml:space="preserve"> </w:t>
      </w:r>
      <w:r w:rsidRPr="000F7AB7">
        <w:rPr>
          <w:rFonts w:eastAsia="Arial" w:cs="Arial"/>
          <w:sz w:val="22"/>
        </w:rPr>
        <w:t>con</w:t>
      </w:r>
      <w:r w:rsidRPr="000F7AB7">
        <w:rPr>
          <w:rFonts w:eastAsia="Arial" w:cs="Arial"/>
          <w:spacing w:val="1"/>
          <w:sz w:val="22"/>
        </w:rPr>
        <w:t xml:space="preserve"> </w:t>
      </w:r>
      <w:r w:rsidRPr="000F7AB7">
        <w:rPr>
          <w:rFonts w:eastAsia="Arial" w:cs="Arial"/>
          <w:sz w:val="22"/>
        </w:rPr>
        <w:t>el</w:t>
      </w:r>
      <w:r w:rsidRPr="000F7AB7">
        <w:rPr>
          <w:rFonts w:eastAsia="Arial" w:cs="Arial"/>
          <w:spacing w:val="1"/>
          <w:sz w:val="22"/>
        </w:rPr>
        <w:t xml:space="preserve"> </w:t>
      </w:r>
      <w:r w:rsidRPr="000F7AB7">
        <w:rPr>
          <w:rFonts w:eastAsia="Arial" w:cs="Arial"/>
          <w:sz w:val="22"/>
        </w:rPr>
        <w:t>fin</w:t>
      </w:r>
      <w:r w:rsidRPr="000F7AB7">
        <w:rPr>
          <w:rFonts w:eastAsia="Arial" w:cs="Arial"/>
          <w:spacing w:val="1"/>
          <w:sz w:val="22"/>
        </w:rPr>
        <w:t xml:space="preserve"> </w:t>
      </w:r>
      <w:r w:rsidRPr="000F7AB7">
        <w:rPr>
          <w:rFonts w:eastAsia="Arial" w:cs="Arial"/>
          <w:sz w:val="22"/>
        </w:rPr>
        <w:t>de</w:t>
      </w:r>
      <w:r w:rsidRPr="000F7AB7">
        <w:rPr>
          <w:rFonts w:eastAsia="Arial" w:cs="Arial"/>
          <w:spacing w:val="1"/>
          <w:sz w:val="22"/>
        </w:rPr>
        <w:t xml:space="preserve"> informar a la Dirección de Cumplimiento o a quien haga sus veces para su monitoreo con el objetivo de </w:t>
      </w:r>
      <w:r w:rsidRPr="000F7AB7">
        <w:rPr>
          <w:rFonts w:eastAsia="Arial" w:cs="Arial"/>
          <w:sz w:val="22"/>
        </w:rPr>
        <w:t>detectar</w:t>
      </w:r>
      <w:r w:rsidRPr="000F7AB7">
        <w:rPr>
          <w:rFonts w:eastAsia="Arial" w:cs="Arial"/>
          <w:spacing w:val="1"/>
          <w:sz w:val="22"/>
        </w:rPr>
        <w:t xml:space="preserve"> </w:t>
      </w:r>
      <w:r w:rsidRPr="000F7AB7">
        <w:rPr>
          <w:rFonts w:eastAsia="Arial" w:cs="Arial"/>
          <w:sz w:val="22"/>
        </w:rPr>
        <w:t>posibles</w:t>
      </w:r>
      <w:r w:rsidRPr="000F7AB7">
        <w:rPr>
          <w:rFonts w:eastAsia="Arial" w:cs="Arial"/>
          <w:spacing w:val="1"/>
          <w:sz w:val="22"/>
        </w:rPr>
        <w:t xml:space="preserve"> o</w:t>
      </w:r>
      <w:r w:rsidRPr="000F7AB7">
        <w:rPr>
          <w:rFonts w:eastAsia="Arial" w:cs="Arial"/>
          <w:sz w:val="22"/>
        </w:rPr>
        <w:t>peraciones</w:t>
      </w:r>
      <w:r w:rsidRPr="000F7AB7">
        <w:rPr>
          <w:rFonts w:eastAsia="Arial" w:cs="Arial"/>
          <w:spacing w:val="1"/>
          <w:sz w:val="22"/>
        </w:rPr>
        <w:t xml:space="preserve"> i</w:t>
      </w:r>
      <w:r w:rsidRPr="000F7AB7">
        <w:rPr>
          <w:rFonts w:eastAsia="Arial" w:cs="Arial"/>
          <w:sz w:val="22"/>
        </w:rPr>
        <w:t>nusuales y su respectivo reporte de operación sospechosa conforme el procedimiento establecido.</w:t>
      </w:r>
    </w:p>
    <w:p w14:paraId="209B8A43" w14:textId="77777777" w:rsidR="00C50E41" w:rsidRDefault="00C50E41" w:rsidP="0074085C"/>
    <w:p w14:paraId="71839D58" w14:textId="6B8D2399" w:rsidR="38D72EEC" w:rsidRDefault="38D72EEC" w:rsidP="00AF3DDD">
      <w:pPr>
        <w:pStyle w:val="Estilo1"/>
      </w:pPr>
      <w:r>
        <w:t>DEFINICIONES Y SIGLAS</w:t>
      </w:r>
    </w:p>
    <w:p w14:paraId="37C7F774" w14:textId="52DAF9F6" w:rsidR="0074085C" w:rsidRDefault="0074085C" w:rsidP="005F0983">
      <w:pPr>
        <w:pStyle w:val="BlockText2"/>
        <w:spacing w:after="0" w:line="240" w:lineRule="auto"/>
        <w:rPr>
          <w:i/>
          <w:iCs/>
        </w:rPr>
      </w:pPr>
    </w:p>
    <w:p w14:paraId="70C04DC4" w14:textId="047872E5" w:rsidR="006C5B9E" w:rsidRPr="00081EF9" w:rsidRDefault="0074085C" w:rsidP="0074085C">
      <w:pPr>
        <w:widowControl w:val="0"/>
        <w:autoSpaceDE w:val="0"/>
        <w:autoSpaceDN w:val="0"/>
        <w:spacing w:after="0" w:line="240" w:lineRule="auto"/>
        <w:ind w:right="125"/>
        <w:jc w:val="both"/>
        <w:rPr>
          <w:rFonts w:eastAsia="Arial" w:cs="Arial"/>
          <w:b/>
          <w:color w:val="00B050"/>
          <w:sz w:val="22"/>
        </w:rPr>
      </w:pPr>
      <w:r>
        <w:rPr>
          <w:rFonts w:eastAsia="Arial" w:cs="Arial"/>
          <w:bCs/>
          <w:sz w:val="22"/>
        </w:rPr>
        <w:t xml:space="preserve">Aplica las definiciones y siglas del documento </w:t>
      </w:r>
      <w:r w:rsidR="006C5B9E" w:rsidRPr="00081EF9">
        <w:rPr>
          <w:rFonts w:eastAsia="Arial" w:cs="Arial"/>
          <w:b/>
          <w:color w:val="00B050"/>
          <w:sz w:val="22"/>
        </w:rPr>
        <w:t>CUM-MAN-001</w:t>
      </w:r>
      <w:r w:rsidR="00F15A0D" w:rsidRPr="00081EF9">
        <w:rPr>
          <w:rFonts w:eastAsia="Arial" w:cs="Arial"/>
          <w:b/>
          <w:color w:val="00B050"/>
          <w:sz w:val="22"/>
        </w:rPr>
        <w:t xml:space="preserve"> </w:t>
      </w:r>
      <w:r w:rsidR="00F15A0D" w:rsidRPr="00081EF9">
        <w:rPr>
          <w:rFonts w:eastAsia="Arial" w:cs="Arial"/>
          <w:b/>
          <w:color w:val="00B050"/>
          <w:sz w:val="22"/>
        </w:rPr>
        <w:t>Manual para la prevención y control del lavado de activos, financiación del terrorismo y el financiamiento de la proliferación de armas de destrucción masiva</w:t>
      </w:r>
      <w:r w:rsidR="00F15A0D" w:rsidRPr="00081EF9">
        <w:rPr>
          <w:rFonts w:eastAsia="Arial" w:cs="Arial"/>
          <w:b/>
          <w:color w:val="00B050"/>
          <w:sz w:val="22"/>
        </w:rPr>
        <w:t>.</w:t>
      </w:r>
    </w:p>
    <w:p w14:paraId="369B7DAA" w14:textId="77777777" w:rsidR="006C5B9E" w:rsidRDefault="006C5B9E" w:rsidP="0074085C">
      <w:pPr>
        <w:widowControl w:val="0"/>
        <w:autoSpaceDE w:val="0"/>
        <w:autoSpaceDN w:val="0"/>
        <w:spacing w:after="0" w:line="240" w:lineRule="auto"/>
        <w:ind w:right="125"/>
        <w:jc w:val="both"/>
        <w:rPr>
          <w:rFonts w:eastAsia="Arial" w:cs="Arial"/>
          <w:bCs/>
          <w:sz w:val="22"/>
        </w:rPr>
      </w:pPr>
    </w:p>
    <w:p w14:paraId="1AB88CA9" w14:textId="00F93E5B" w:rsidR="0074085C" w:rsidRDefault="0074085C" w:rsidP="005F0983">
      <w:pPr>
        <w:pStyle w:val="BlockText2"/>
        <w:spacing w:after="0" w:line="240" w:lineRule="auto"/>
        <w:rPr>
          <w:i/>
          <w:iCs/>
        </w:rPr>
      </w:pPr>
    </w:p>
    <w:p w14:paraId="74D9E047" w14:textId="657DFEF9" w:rsidR="00BA5C11" w:rsidRDefault="00BA5C11" w:rsidP="005F0983">
      <w:pPr>
        <w:pStyle w:val="BlockText2"/>
        <w:spacing w:after="0" w:line="240" w:lineRule="auto"/>
        <w:rPr>
          <w:i/>
          <w:iCs/>
        </w:rPr>
      </w:pPr>
    </w:p>
    <w:p w14:paraId="2DAB9384" w14:textId="2A46E880" w:rsidR="00BA5C11" w:rsidRDefault="00BA5C11" w:rsidP="005F0983">
      <w:pPr>
        <w:pStyle w:val="BlockText2"/>
        <w:spacing w:after="0" w:line="240" w:lineRule="auto"/>
        <w:rPr>
          <w:i/>
          <w:iCs/>
        </w:rPr>
      </w:pPr>
    </w:p>
    <w:p w14:paraId="7D523D27" w14:textId="57010C62" w:rsidR="00BA5C11" w:rsidRDefault="00BA5C11" w:rsidP="005F0983">
      <w:pPr>
        <w:pStyle w:val="BlockText2"/>
        <w:spacing w:after="0" w:line="240" w:lineRule="auto"/>
        <w:rPr>
          <w:i/>
          <w:iCs/>
        </w:rPr>
      </w:pPr>
    </w:p>
    <w:p w14:paraId="5E44F852" w14:textId="77777777" w:rsidR="00BA5C11" w:rsidRDefault="00BA5C11" w:rsidP="005F0983">
      <w:pPr>
        <w:pStyle w:val="BlockText2"/>
        <w:spacing w:after="0" w:line="240" w:lineRule="auto"/>
        <w:rPr>
          <w:i/>
          <w:iCs/>
        </w:rPr>
      </w:pPr>
    </w:p>
    <w:p w14:paraId="4E360773" w14:textId="77777777" w:rsidR="004207B4" w:rsidRPr="0052306E" w:rsidRDefault="004207B4" w:rsidP="00AF3DDD">
      <w:pPr>
        <w:pStyle w:val="Estilo1"/>
      </w:pPr>
      <w:r w:rsidRPr="0052306E">
        <w:lastRenderedPageBreak/>
        <w:t>CONTROL DOCUMENTAL</w:t>
      </w:r>
    </w:p>
    <w:p w14:paraId="71E61223" w14:textId="77777777" w:rsidR="004207B4" w:rsidRPr="0052306E" w:rsidRDefault="004207B4" w:rsidP="005F0983">
      <w:pPr>
        <w:spacing w:after="0" w:line="240" w:lineRule="auto"/>
      </w:pPr>
    </w:p>
    <w:tbl>
      <w:tblPr>
        <w:tblStyle w:val="Listaclara-nfasis1"/>
        <w:tblW w:w="5000" w:type="pct"/>
        <w:tblBorders>
          <w:bottom w:val="single" w:sz="4" w:space="0" w:color="auto"/>
          <w:insideH w:val="single" w:sz="8" w:space="0" w:color="4F81BD" w:themeColor="accent1"/>
          <w:insideV w:val="single" w:sz="8" w:space="0" w:color="4F81BD" w:themeColor="accent1"/>
        </w:tblBorders>
        <w:tblLook w:val="00A0" w:firstRow="1" w:lastRow="0" w:firstColumn="1" w:lastColumn="0" w:noHBand="0" w:noVBand="0"/>
      </w:tblPr>
      <w:tblGrid>
        <w:gridCol w:w="1973"/>
        <w:gridCol w:w="1974"/>
        <w:gridCol w:w="1927"/>
        <w:gridCol w:w="3180"/>
      </w:tblGrid>
      <w:tr w:rsidR="004207B4" w:rsidRPr="00DF3795" w14:paraId="14687754" w14:textId="77777777" w:rsidTr="00081EF9">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2252ABFF" w14:textId="77777777" w:rsidR="004207B4" w:rsidRPr="00DF3795" w:rsidRDefault="004207B4" w:rsidP="005F0983">
            <w:pPr>
              <w:jc w:val="center"/>
              <w:rPr>
                <w:rFonts w:eastAsia="Times New Roman" w:cs="Arial"/>
                <w:color w:val="FFFFFF"/>
                <w:szCs w:val="18"/>
                <w:lang w:eastAsia="es-CO"/>
              </w:rPr>
            </w:pPr>
            <w:r w:rsidRPr="00DF3795">
              <w:rPr>
                <w:rFonts w:eastAsia="Times New Roman" w:cs="Arial"/>
                <w:color w:val="FFFFFF"/>
                <w:szCs w:val="18"/>
                <w:lang w:eastAsia="es-CO"/>
              </w:rPr>
              <w:t>No. De Versión</w:t>
            </w:r>
          </w:p>
        </w:tc>
        <w:tc>
          <w:tcPr>
            <w:cnfStyle w:val="000010000000" w:firstRow="0" w:lastRow="0" w:firstColumn="0" w:lastColumn="0" w:oddVBand="1"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89D2309" w14:textId="77777777" w:rsidR="004207B4" w:rsidRPr="00DF3795" w:rsidRDefault="004207B4" w:rsidP="005F0983">
            <w:pPr>
              <w:jc w:val="center"/>
              <w:rPr>
                <w:rFonts w:eastAsia="Times New Roman" w:cs="Arial"/>
                <w:color w:val="FFFFFF"/>
                <w:szCs w:val="18"/>
                <w:lang w:eastAsia="es-CO"/>
              </w:rPr>
            </w:pPr>
            <w:r w:rsidRPr="00DF6C83">
              <w:rPr>
                <w:rFonts w:eastAsia="Times New Roman" w:cs="Arial"/>
                <w:bCs w:val="0"/>
                <w:color w:val="FFFFFF"/>
                <w:szCs w:val="18"/>
                <w:lang w:eastAsia="es-CO"/>
              </w:rPr>
              <w:t xml:space="preserve">Fecha </w:t>
            </w:r>
            <w:r>
              <w:rPr>
                <w:rFonts w:eastAsia="Times New Roman" w:cs="Arial"/>
                <w:bCs w:val="0"/>
                <w:color w:val="FFFFFF"/>
                <w:szCs w:val="18"/>
                <w:lang w:eastAsia="es-CO"/>
              </w:rPr>
              <w:t>de versión</w:t>
            </w:r>
          </w:p>
        </w:tc>
        <w:tc>
          <w:tcPr>
            <w:tcW w:w="1064"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1F560276" w14:textId="77777777" w:rsidR="004207B4" w:rsidRPr="00DF3795" w:rsidRDefault="004207B4" w:rsidP="005F0983">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18"/>
                <w:lang w:eastAsia="es-CO"/>
              </w:rPr>
            </w:pPr>
            <w:r>
              <w:rPr>
                <w:rFonts w:eastAsia="Times New Roman" w:cs="Arial"/>
                <w:color w:val="FFFFFF"/>
                <w:szCs w:val="18"/>
                <w:lang w:eastAsia="es-CO"/>
              </w:rPr>
              <w:t>Acta de aprobación documental</w:t>
            </w:r>
          </w:p>
        </w:tc>
        <w:tc>
          <w:tcPr>
            <w:cnfStyle w:val="000010000000" w:firstRow="0" w:lastRow="0" w:firstColumn="0" w:lastColumn="0" w:oddVBand="1" w:evenVBand="0" w:oddHBand="0" w:evenHBand="0" w:firstRowFirstColumn="0" w:firstRowLastColumn="0" w:lastRowFirstColumn="0" w:lastRowLastColumn="0"/>
            <w:tcW w:w="1757" w:type="pct"/>
            <w:tcBorders>
              <w:top w:val="single" w:sz="4" w:space="0" w:color="00B050"/>
              <w:left w:val="single" w:sz="4" w:space="0" w:color="00B050"/>
              <w:bottom w:val="single" w:sz="4" w:space="0" w:color="00B050"/>
              <w:right w:val="single" w:sz="4" w:space="0" w:color="00B050"/>
            </w:tcBorders>
            <w:shd w:val="clear" w:color="auto" w:fill="00B050"/>
            <w:vAlign w:val="center"/>
          </w:tcPr>
          <w:p w14:paraId="41A93BD0" w14:textId="77777777" w:rsidR="004207B4" w:rsidRPr="00DF3795" w:rsidRDefault="004207B4" w:rsidP="005F0983">
            <w:pPr>
              <w:jc w:val="center"/>
              <w:rPr>
                <w:rFonts w:eastAsia="Times New Roman" w:cs="Arial"/>
                <w:b w:val="0"/>
                <w:bCs w:val="0"/>
                <w:color w:val="FFFFFF"/>
                <w:szCs w:val="18"/>
                <w:lang w:eastAsia="es-CO"/>
              </w:rPr>
            </w:pPr>
            <w:r w:rsidRPr="00DF6C83">
              <w:rPr>
                <w:rFonts w:eastAsia="Times New Roman" w:cs="Arial"/>
                <w:bCs w:val="0"/>
                <w:color w:val="FFFFFF"/>
                <w:szCs w:val="18"/>
                <w:lang w:eastAsia="es-CO"/>
              </w:rPr>
              <w:t>Razón de la actualización</w:t>
            </w:r>
          </w:p>
        </w:tc>
      </w:tr>
      <w:tr w:rsidR="00A3536D" w:rsidRPr="00FC54F6" w14:paraId="44218DB6" w14:textId="77777777" w:rsidTr="00081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noWrap/>
          </w:tcPr>
          <w:p w14:paraId="06B6800D" w14:textId="5190AE33" w:rsidR="00A3536D" w:rsidRPr="00BA5C11" w:rsidRDefault="00081EF9" w:rsidP="005F0983">
            <w:pPr>
              <w:jc w:val="center"/>
              <w:rPr>
                <w:rFonts w:eastAsia="Times New Roman" w:cs="Arial"/>
                <w:b w:val="0"/>
                <w:color w:val="000000"/>
                <w:sz w:val="22"/>
                <w:szCs w:val="24"/>
                <w:lang w:eastAsia="es-CO"/>
              </w:rPr>
            </w:pPr>
            <w:r w:rsidRPr="00BA5C11">
              <w:rPr>
                <w:rFonts w:eastAsia="Times New Roman" w:cs="Arial"/>
                <w:b w:val="0"/>
                <w:color w:val="000000"/>
                <w:sz w:val="22"/>
                <w:szCs w:val="24"/>
                <w:lang w:eastAsia="es-CO"/>
              </w:rPr>
              <w:t>1</w:t>
            </w:r>
          </w:p>
        </w:tc>
        <w:tc>
          <w:tcPr>
            <w:cnfStyle w:val="000010000000" w:firstRow="0" w:lastRow="0" w:firstColumn="0" w:lastColumn="0" w:oddVBand="1"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noWrap/>
          </w:tcPr>
          <w:p w14:paraId="225B1E7C" w14:textId="6A0E14AF" w:rsidR="00A3536D" w:rsidRPr="00BA5C11" w:rsidRDefault="00A3536D" w:rsidP="005F0983">
            <w:pPr>
              <w:jc w:val="center"/>
              <w:rPr>
                <w:rFonts w:eastAsia="Times New Roman" w:cs="Arial"/>
                <w:color w:val="000000"/>
                <w:sz w:val="22"/>
                <w:szCs w:val="24"/>
                <w:lang w:eastAsia="es-CO"/>
              </w:rPr>
            </w:pPr>
          </w:p>
        </w:tc>
        <w:tc>
          <w:tcPr>
            <w:tcW w:w="1064" w:type="pct"/>
            <w:tcBorders>
              <w:top w:val="single" w:sz="4" w:space="0" w:color="00B050"/>
              <w:left w:val="single" w:sz="4" w:space="0" w:color="00B050"/>
              <w:bottom w:val="single" w:sz="4" w:space="0" w:color="00B050"/>
              <w:right w:val="single" w:sz="4" w:space="0" w:color="00B050"/>
            </w:tcBorders>
          </w:tcPr>
          <w:p w14:paraId="1CAD3186" w14:textId="5F5FE3F1" w:rsidR="00A3536D" w:rsidRPr="00BA5C11" w:rsidRDefault="00081EF9" w:rsidP="005F098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2"/>
                <w:szCs w:val="24"/>
                <w:lang w:eastAsia="es-CO"/>
              </w:rPr>
            </w:pPr>
            <w:r w:rsidRPr="00BA5C11">
              <w:rPr>
                <w:rFonts w:eastAsia="Times New Roman" w:cs="Arial"/>
                <w:color w:val="000000" w:themeColor="text1"/>
                <w:sz w:val="22"/>
                <w:szCs w:val="24"/>
                <w:lang w:eastAsia="es-CO"/>
              </w:rPr>
              <w:t>No Aplica</w:t>
            </w:r>
          </w:p>
        </w:tc>
        <w:tc>
          <w:tcPr>
            <w:cnfStyle w:val="000010000000" w:firstRow="0" w:lastRow="0" w:firstColumn="0" w:lastColumn="0" w:oddVBand="1" w:evenVBand="0" w:oddHBand="0" w:evenHBand="0" w:firstRowFirstColumn="0" w:firstRowLastColumn="0" w:lastRowFirstColumn="0" w:lastRowLastColumn="0"/>
            <w:tcW w:w="1757" w:type="pct"/>
            <w:tcBorders>
              <w:top w:val="single" w:sz="4" w:space="0" w:color="00B050"/>
              <w:left w:val="single" w:sz="4" w:space="0" w:color="00B050"/>
              <w:bottom w:val="single" w:sz="4" w:space="0" w:color="00B050"/>
              <w:right w:val="single" w:sz="4" w:space="0" w:color="00B050"/>
            </w:tcBorders>
          </w:tcPr>
          <w:p w14:paraId="3B51972E" w14:textId="3BA0F3D8" w:rsidR="00A3536D" w:rsidRPr="00081EF9" w:rsidRDefault="00081EF9" w:rsidP="00081EF9">
            <w:pPr>
              <w:autoSpaceDE w:val="0"/>
              <w:autoSpaceDN w:val="0"/>
              <w:adjustRightInd w:val="0"/>
              <w:jc w:val="both"/>
              <w:rPr>
                <w:iCs/>
                <w:sz w:val="22"/>
                <w:szCs w:val="24"/>
              </w:rPr>
            </w:pPr>
            <w:r>
              <w:rPr>
                <w:iCs/>
                <w:sz w:val="22"/>
                <w:szCs w:val="24"/>
              </w:rPr>
              <w:t>Se crea la guía con el fin de o</w:t>
            </w:r>
            <w:r w:rsidRPr="004211B1">
              <w:rPr>
                <w:iCs/>
                <w:sz w:val="22"/>
                <w:szCs w:val="24"/>
              </w:rPr>
              <w:t>rientar a los procesos del GEB cuando se lleve a cabo una colocación acciones de la compañía en el mercado primario en forma directa, es decir cuando dicha colocación no se realice por intermedio de una entidad vigilada por la SFC.</w:t>
            </w:r>
          </w:p>
        </w:tc>
      </w:tr>
    </w:tbl>
    <w:p w14:paraId="5E6CFBAD" w14:textId="77777777" w:rsidR="004207B4" w:rsidRPr="003274D2" w:rsidRDefault="004207B4" w:rsidP="005F0983">
      <w:pPr>
        <w:spacing w:after="0" w:line="240" w:lineRule="auto"/>
        <w:jc w:val="both"/>
        <w:rPr>
          <w:color w:val="000000" w:themeColor="text1"/>
          <w:szCs w:val="24"/>
        </w:rPr>
      </w:pPr>
    </w:p>
    <w:tbl>
      <w:tblPr>
        <w:tblStyle w:val="LightList-Accent13"/>
        <w:tblW w:w="5000" w:type="pct"/>
        <w:tblLook w:val="0020" w:firstRow="1" w:lastRow="0" w:firstColumn="0" w:lastColumn="0" w:noHBand="0" w:noVBand="0"/>
      </w:tblPr>
      <w:tblGrid>
        <w:gridCol w:w="1671"/>
        <w:gridCol w:w="2244"/>
        <w:gridCol w:w="2501"/>
        <w:gridCol w:w="2638"/>
      </w:tblGrid>
      <w:tr w:rsidR="004207B4" w:rsidRPr="003274D2" w14:paraId="43CAB79F" w14:textId="77777777" w:rsidTr="00BA5C11">
        <w:trPr>
          <w:cnfStyle w:val="100000000000" w:firstRow="1" w:lastRow="0" w:firstColumn="0" w:lastColumn="0" w:oddVBand="0" w:evenVBand="0" w:oddHBand="0" w:evenHBand="0" w:firstRowFirstColumn="0" w:firstRowLastColumn="0" w:lastRowFirstColumn="0" w:lastRowLastColumn="0"/>
          <w:trHeight w:hRule="exact" w:val="445"/>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right w:val="single" w:sz="4" w:space="0" w:color="00B050"/>
            </w:tcBorders>
            <w:shd w:val="clear" w:color="auto" w:fill="00B050"/>
          </w:tcPr>
          <w:p w14:paraId="15FFF8FD" w14:textId="77777777" w:rsidR="004207B4" w:rsidRPr="003274D2" w:rsidRDefault="004207B4" w:rsidP="005F0983">
            <w:pPr>
              <w:jc w:val="center"/>
              <w:rPr>
                <w:rFonts w:eastAsia="Times New Roman" w:cs="Arial"/>
                <w:color w:val="FFFFFF"/>
                <w:sz w:val="22"/>
                <w:szCs w:val="18"/>
                <w:lang w:val="es-CO" w:eastAsia="es-CO"/>
              </w:rPr>
            </w:pPr>
          </w:p>
        </w:tc>
        <w:tc>
          <w:tcPr>
            <w:tcW w:w="1239" w:type="pct"/>
            <w:tcBorders>
              <w:top w:val="single" w:sz="4" w:space="0" w:color="00B050"/>
              <w:left w:val="single" w:sz="4" w:space="0" w:color="00B050"/>
              <w:right w:val="single" w:sz="4" w:space="0" w:color="00B050"/>
            </w:tcBorders>
            <w:shd w:val="clear" w:color="auto" w:fill="00B050"/>
            <w:vAlign w:val="center"/>
          </w:tcPr>
          <w:p w14:paraId="17FFACEC" w14:textId="77777777" w:rsidR="004207B4" w:rsidRPr="00204CC3" w:rsidRDefault="004207B4" w:rsidP="005F098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sz w:val="22"/>
                <w:szCs w:val="18"/>
                <w:lang w:val="es-CO" w:eastAsia="es-CO"/>
              </w:rPr>
            </w:pPr>
            <w:r w:rsidRPr="00204CC3">
              <w:rPr>
                <w:rFonts w:asciiTheme="minorHAnsi" w:eastAsia="Times New Roman" w:hAnsiTheme="minorHAnsi" w:cs="Arial"/>
                <w:color w:val="FFFFFF"/>
                <w:sz w:val="22"/>
                <w:szCs w:val="18"/>
                <w:lang w:val="es-CO" w:eastAsia="es-CO"/>
              </w:rPr>
              <w:t>Nombre</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right w:val="single" w:sz="4" w:space="0" w:color="00B050"/>
            </w:tcBorders>
            <w:shd w:val="clear" w:color="auto" w:fill="00B050"/>
            <w:vAlign w:val="center"/>
          </w:tcPr>
          <w:p w14:paraId="46999740" w14:textId="77777777" w:rsidR="004207B4" w:rsidRPr="00204CC3" w:rsidRDefault="004207B4" w:rsidP="005F0983">
            <w:pPr>
              <w:jc w:val="center"/>
              <w:rPr>
                <w:rFonts w:asciiTheme="minorHAnsi" w:eastAsia="Times New Roman" w:hAnsiTheme="minorHAnsi" w:cs="Arial"/>
                <w:color w:val="FFFFFF"/>
                <w:sz w:val="22"/>
                <w:szCs w:val="18"/>
                <w:lang w:val="es-CO" w:eastAsia="es-CO"/>
              </w:rPr>
            </w:pPr>
            <w:r w:rsidRPr="00204CC3">
              <w:rPr>
                <w:rFonts w:asciiTheme="minorHAnsi" w:eastAsia="Times New Roman" w:hAnsiTheme="minorHAnsi" w:cs="Arial"/>
                <w:color w:val="FFFFFF"/>
                <w:sz w:val="22"/>
                <w:szCs w:val="18"/>
                <w:lang w:val="es-CO" w:eastAsia="es-CO"/>
              </w:rPr>
              <w:t>Cargo</w:t>
            </w:r>
          </w:p>
        </w:tc>
        <w:tc>
          <w:tcPr>
            <w:tcW w:w="1457" w:type="pct"/>
            <w:tcBorders>
              <w:top w:val="single" w:sz="4" w:space="0" w:color="00B050"/>
              <w:left w:val="single" w:sz="4" w:space="0" w:color="00B050"/>
              <w:right w:val="single" w:sz="4" w:space="0" w:color="00B050"/>
            </w:tcBorders>
            <w:shd w:val="clear" w:color="auto" w:fill="00B050"/>
            <w:vAlign w:val="center"/>
          </w:tcPr>
          <w:p w14:paraId="0D4C50F6" w14:textId="77777777" w:rsidR="004207B4" w:rsidRPr="00204CC3" w:rsidRDefault="004207B4" w:rsidP="005F098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sz w:val="22"/>
                <w:szCs w:val="18"/>
                <w:lang w:val="es-CO" w:eastAsia="es-CO"/>
              </w:rPr>
            </w:pPr>
            <w:r w:rsidRPr="00204CC3">
              <w:rPr>
                <w:rFonts w:asciiTheme="minorHAnsi" w:eastAsia="Times New Roman" w:hAnsiTheme="minorHAnsi" w:cs="Arial"/>
                <w:color w:val="FFFFFF"/>
                <w:sz w:val="22"/>
                <w:szCs w:val="18"/>
                <w:lang w:val="es-CO" w:eastAsia="es-CO"/>
              </w:rPr>
              <w:t>Área</w:t>
            </w:r>
          </w:p>
        </w:tc>
      </w:tr>
      <w:tr w:rsidR="00BA5C11" w:rsidRPr="003274D2" w14:paraId="1250F089" w14:textId="77777777" w:rsidTr="00BA5C11">
        <w:trPr>
          <w:cnfStyle w:val="000000100000" w:firstRow="0" w:lastRow="0" w:firstColumn="0" w:lastColumn="0" w:oddVBand="0" w:evenVBand="0" w:oddHBand="1" w:evenHBand="0" w:firstRowFirstColumn="0" w:firstRowLastColumn="0" w:lastRowFirstColumn="0" w:lastRowLastColumn="0"/>
          <w:trHeight w:val="716"/>
        </w:trPr>
        <w:tc>
          <w:tcPr>
            <w:cnfStyle w:val="000010000000" w:firstRow="0" w:lastRow="0" w:firstColumn="0" w:lastColumn="0" w:oddVBand="1" w:evenVBand="0" w:oddHBand="0" w:evenHBand="0" w:firstRowFirstColumn="0" w:firstRowLastColumn="0" w:lastRowFirstColumn="0" w:lastRowLastColumn="0"/>
            <w:tcW w:w="923" w:type="pct"/>
            <w:tcBorders>
              <w:left w:val="single" w:sz="4" w:space="0" w:color="00B050"/>
              <w:bottom w:val="single" w:sz="4" w:space="0" w:color="00B050"/>
              <w:right w:val="single" w:sz="4" w:space="0" w:color="00B050"/>
            </w:tcBorders>
          </w:tcPr>
          <w:p w14:paraId="52F328D3" w14:textId="77777777" w:rsidR="00BA5C11" w:rsidRPr="00A356DF" w:rsidRDefault="00BA5C11" w:rsidP="00BA5C11">
            <w:pPr>
              <w:pStyle w:val="ATableText"/>
              <w:spacing w:before="0" w:after="0"/>
              <w:rPr>
                <w:rFonts w:cs="Arial"/>
                <w:b/>
                <w:lang w:val="es-CO"/>
              </w:rPr>
            </w:pPr>
            <w:r>
              <w:rPr>
                <w:rFonts w:cs="Arial"/>
                <w:b/>
                <w:lang w:val="es-CO"/>
              </w:rPr>
              <w:t>Elaborado por:</w:t>
            </w:r>
          </w:p>
        </w:tc>
        <w:tc>
          <w:tcPr>
            <w:tcW w:w="1239" w:type="pct"/>
            <w:tcBorders>
              <w:left w:val="single" w:sz="4" w:space="0" w:color="00B050"/>
              <w:bottom w:val="single" w:sz="4" w:space="0" w:color="00B050"/>
              <w:right w:val="single" w:sz="4" w:space="0" w:color="00B050"/>
            </w:tcBorders>
          </w:tcPr>
          <w:p w14:paraId="55720D3A" w14:textId="055166D9" w:rsidR="00BA5C11" w:rsidRPr="00BA5C11" w:rsidRDefault="00BA5C11" w:rsidP="00BA5C11">
            <w:pPr>
              <w:cnfStyle w:val="000000100000" w:firstRow="0" w:lastRow="0" w:firstColumn="0" w:lastColumn="0" w:oddVBand="0" w:evenVBand="0" w:oddHBand="1" w:evenHBand="0" w:firstRowFirstColumn="0" w:firstRowLastColumn="0" w:lastRowFirstColumn="0" w:lastRowLastColumn="0"/>
              <w:rPr>
                <w:rFonts w:eastAsia="Times New Roman" w:cs="Arial"/>
                <w:bCs/>
                <w:i/>
                <w:szCs w:val="18"/>
                <w:lang w:val="es-CO" w:eastAsia="es-CO"/>
              </w:rPr>
            </w:pPr>
            <w:r w:rsidRPr="00BA5C11">
              <w:rPr>
                <w:rFonts w:eastAsia="Times New Roman"/>
                <w:bCs/>
                <w:sz w:val="22"/>
                <w:szCs w:val="22"/>
                <w:lang w:val="es-CO" w:eastAsia="es-CO"/>
              </w:rPr>
              <w:t>Catalina Casas Arévalo</w:t>
            </w:r>
          </w:p>
        </w:tc>
        <w:tc>
          <w:tcPr>
            <w:cnfStyle w:val="000010000000" w:firstRow="0" w:lastRow="0" w:firstColumn="0" w:lastColumn="0" w:oddVBand="1" w:evenVBand="0" w:oddHBand="0" w:evenHBand="0" w:firstRowFirstColumn="0" w:firstRowLastColumn="0" w:lastRowFirstColumn="0" w:lastRowLastColumn="0"/>
            <w:tcW w:w="1381" w:type="pct"/>
            <w:tcBorders>
              <w:left w:val="single" w:sz="4" w:space="0" w:color="00B050"/>
              <w:bottom w:val="single" w:sz="4" w:space="0" w:color="00B050"/>
              <w:right w:val="single" w:sz="4" w:space="0" w:color="00B050"/>
            </w:tcBorders>
          </w:tcPr>
          <w:p w14:paraId="13725D77" w14:textId="1129A992" w:rsidR="00BA5C11" w:rsidRPr="00BA5C11" w:rsidRDefault="00BA5C11" w:rsidP="00BA5C11">
            <w:pPr>
              <w:rPr>
                <w:rFonts w:eastAsia="Times New Roman" w:cs="Arial"/>
                <w:b/>
                <w:bCs/>
                <w:szCs w:val="18"/>
                <w:lang w:val="es-CO" w:eastAsia="es-CO"/>
              </w:rPr>
            </w:pPr>
            <w:r w:rsidRPr="00BA5C11">
              <w:rPr>
                <w:rFonts w:eastAsia="Times New Roman"/>
                <w:bCs/>
                <w:sz w:val="22"/>
                <w:szCs w:val="22"/>
                <w:lang w:val="es-CO" w:eastAsia="es-CO"/>
              </w:rPr>
              <w:t>Asesora de Cumplimiento</w:t>
            </w:r>
          </w:p>
        </w:tc>
        <w:tc>
          <w:tcPr>
            <w:tcW w:w="1457" w:type="pct"/>
            <w:tcBorders>
              <w:left w:val="single" w:sz="4" w:space="0" w:color="00B050"/>
              <w:bottom w:val="single" w:sz="4" w:space="0" w:color="00B050"/>
              <w:right w:val="single" w:sz="4" w:space="0" w:color="00B050"/>
            </w:tcBorders>
          </w:tcPr>
          <w:p w14:paraId="25784738" w14:textId="6D2B5737" w:rsidR="00BA5C11" w:rsidRPr="00BA5C11" w:rsidRDefault="00BA5C11" w:rsidP="00BA5C11">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Cs w:val="18"/>
                <w:lang w:val="es-CO" w:eastAsia="es-CO"/>
              </w:rPr>
            </w:pPr>
            <w:r w:rsidRPr="00BA5C11">
              <w:rPr>
                <w:rFonts w:eastAsia="Times New Roman"/>
                <w:bCs/>
                <w:sz w:val="22"/>
                <w:szCs w:val="22"/>
                <w:lang w:val="es-CO" w:eastAsia="es-CO"/>
              </w:rPr>
              <w:t>Dirección de Cumplimiento</w:t>
            </w:r>
          </w:p>
        </w:tc>
      </w:tr>
      <w:tr w:rsidR="00BA5C11" w:rsidRPr="003274D2" w14:paraId="76A5FD4B" w14:textId="77777777" w:rsidTr="00BA5C11">
        <w:trPr>
          <w:trHeight w:val="676"/>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46286C4B" w14:textId="77777777" w:rsidR="00BA5C11" w:rsidRPr="00A356DF" w:rsidRDefault="00BA5C11" w:rsidP="00BA5C11">
            <w:pPr>
              <w:pStyle w:val="ATableText"/>
              <w:spacing w:before="0" w:after="0"/>
              <w:rPr>
                <w:rFonts w:cs="Arial"/>
                <w:b/>
                <w:lang w:val="es-CO"/>
              </w:rPr>
            </w:pPr>
            <w:r w:rsidRPr="00A356DF">
              <w:rPr>
                <w:rFonts w:cs="Arial"/>
                <w:b/>
                <w:lang w:val="es-CO"/>
              </w:rPr>
              <w:t>Revisado por:</w:t>
            </w:r>
          </w:p>
        </w:tc>
        <w:tc>
          <w:tcPr>
            <w:tcW w:w="1239" w:type="pct"/>
            <w:tcBorders>
              <w:top w:val="single" w:sz="4" w:space="0" w:color="00B050"/>
              <w:left w:val="single" w:sz="4" w:space="0" w:color="00B050"/>
              <w:bottom w:val="single" w:sz="4" w:space="0" w:color="00B050"/>
              <w:right w:val="single" w:sz="4" w:space="0" w:color="00B050"/>
            </w:tcBorders>
          </w:tcPr>
          <w:p w14:paraId="35A3F008" w14:textId="77777777" w:rsidR="00BA5C11" w:rsidRPr="00BA5C11" w:rsidRDefault="00BA5C11" w:rsidP="00BA5C11">
            <w:pPr>
              <w:cnfStyle w:val="000000000000" w:firstRow="0" w:lastRow="0" w:firstColumn="0" w:lastColumn="0" w:oddVBand="0" w:evenVBand="0" w:oddHBand="0" w:evenHBand="0" w:firstRowFirstColumn="0" w:firstRowLastColumn="0" w:lastRowFirstColumn="0" w:lastRowLastColumn="0"/>
              <w:rPr>
                <w:rFonts w:eastAsia="Times New Roman"/>
                <w:bCs/>
                <w:sz w:val="22"/>
                <w:szCs w:val="22"/>
                <w:lang w:val="es-CO" w:eastAsia="es-CO"/>
              </w:rPr>
            </w:pPr>
            <w:r w:rsidRPr="00BA5C11">
              <w:rPr>
                <w:rFonts w:eastAsia="Times New Roman"/>
                <w:bCs/>
                <w:sz w:val="22"/>
                <w:szCs w:val="22"/>
                <w:lang w:val="es-CO" w:eastAsia="es-CO"/>
              </w:rPr>
              <w:t>Luis Rodolfo Hernandez</w:t>
            </w:r>
          </w:p>
          <w:p w14:paraId="17CF5FC0" w14:textId="32BDC7BA" w:rsidR="00BA5C11" w:rsidRPr="00BA5C11" w:rsidRDefault="00BA5C11" w:rsidP="00BA5C11">
            <w:pPr>
              <w:cnfStyle w:val="000000000000" w:firstRow="0" w:lastRow="0" w:firstColumn="0" w:lastColumn="0" w:oddVBand="0" w:evenVBand="0" w:oddHBand="0" w:evenHBand="0" w:firstRowFirstColumn="0" w:firstRowLastColumn="0" w:lastRowFirstColumn="0" w:lastRowLastColumn="0"/>
              <w:rPr>
                <w:rFonts w:eastAsia="Times New Roman" w:cs="Arial"/>
                <w:bCs/>
                <w:i/>
                <w:szCs w:val="18"/>
                <w:lang w:val="es-CO" w:eastAsia="es-CO"/>
              </w:rPr>
            </w:pP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09990ED0" w14:textId="3764060E" w:rsidR="00BA5C11" w:rsidRPr="00BA5C11" w:rsidRDefault="00BA5C11" w:rsidP="00BA5C11">
            <w:pPr>
              <w:rPr>
                <w:rFonts w:eastAsia="Times New Roman" w:cs="Arial"/>
                <w:b/>
                <w:bCs/>
                <w:szCs w:val="18"/>
                <w:lang w:val="es-CO" w:eastAsia="es-CO"/>
              </w:rPr>
            </w:pPr>
            <w:r w:rsidRPr="00BA5C11">
              <w:rPr>
                <w:rFonts w:eastAsia="Times New Roman"/>
                <w:bCs/>
                <w:sz w:val="22"/>
                <w:szCs w:val="22"/>
                <w:lang w:val="es-CO" w:eastAsia="es-CO"/>
              </w:rPr>
              <w:t>Gerente de Detección y Respuesta</w:t>
            </w:r>
          </w:p>
        </w:tc>
        <w:tc>
          <w:tcPr>
            <w:tcW w:w="1457" w:type="pct"/>
            <w:tcBorders>
              <w:top w:val="single" w:sz="4" w:space="0" w:color="00B050"/>
              <w:left w:val="single" w:sz="4" w:space="0" w:color="00B050"/>
              <w:bottom w:val="single" w:sz="4" w:space="0" w:color="00B050"/>
              <w:right w:val="single" w:sz="4" w:space="0" w:color="00B050"/>
            </w:tcBorders>
          </w:tcPr>
          <w:p w14:paraId="4FD9EEAB" w14:textId="77C032EC" w:rsidR="00BA5C11" w:rsidRPr="00BA5C11" w:rsidRDefault="00BA5C11" w:rsidP="00BA5C11">
            <w:pPr>
              <w:cnfStyle w:val="000000000000" w:firstRow="0" w:lastRow="0" w:firstColumn="0" w:lastColumn="0" w:oddVBand="0" w:evenVBand="0" w:oddHBand="0" w:evenHBand="0" w:firstRowFirstColumn="0" w:firstRowLastColumn="0" w:lastRowFirstColumn="0" w:lastRowLastColumn="0"/>
              <w:rPr>
                <w:rFonts w:eastAsia="Times New Roman" w:cs="Arial"/>
                <w:b/>
                <w:bCs/>
                <w:szCs w:val="18"/>
                <w:lang w:val="es-CO" w:eastAsia="es-CO"/>
              </w:rPr>
            </w:pPr>
            <w:r w:rsidRPr="00BA5C11">
              <w:rPr>
                <w:rFonts w:eastAsia="Times New Roman"/>
                <w:bCs/>
                <w:sz w:val="22"/>
                <w:szCs w:val="22"/>
                <w:lang w:val="es-CO" w:eastAsia="es-CO"/>
              </w:rPr>
              <w:t>Dirección de Cumplimiento</w:t>
            </w:r>
          </w:p>
        </w:tc>
      </w:tr>
      <w:tr w:rsidR="00BA5C11" w:rsidRPr="003274D2" w14:paraId="77824917" w14:textId="77777777" w:rsidTr="00BA5C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58F32B05" w14:textId="77777777" w:rsidR="00BA5C11" w:rsidRPr="00A356DF" w:rsidRDefault="00BA5C11" w:rsidP="00BA5C11">
            <w:pPr>
              <w:pStyle w:val="ATableText"/>
              <w:spacing w:before="0" w:after="0"/>
              <w:rPr>
                <w:rFonts w:cs="Arial"/>
                <w:b/>
                <w:lang w:val="es-CO"/>
              </w:rPr>
            </w:pPr>
            <w:r>
              <w:rPr>
                <w:rFonts w:cs="Arial"/>
                <w:b/>
                <w:lang w:val="es-CO"/>
              </w:rPr>
              <w:t xml:space="preserve">Aprobado </w:t>
            </w:r>
            <w:r w:rsidRPr="00A356DF">
              <w:rPr>
                <w:rFonts w:cs="Arial"/>
                <w:b/>
                <w:lang w:val="es-CO"/>
              </w:rPr>
              <w:t>por:</w:t>
            </w:r>
          </w:p>
        </w:tc>
        <w:tc>
          <w:tcPr>
            <w:tcW w:w="1239" w:type="pct"/>
            <w:tcBorders>
              <w:top w:val="single" w:sz="4" w:space="0" w:color="00B050"/>
              <w:left w:val="single" w:sz="4" w:space="0" w:color="00B050"/>
              <w:bottom w:val="single" w:sz="4" w:space="0" w:color="00B050"/>
              <w:right w:val="single" w:sz="4" w:space="0" w:color="00B050"/>
            </w:tcBorders>
          </w:tcPr>
          <w:p w14:paraId="03C63390" w14:textId="2EECFAC0" w:rsidR="00BA5C11" w:rsidRPr="00BA5C11" w:rsidRDefault="00BA5C11" w:rsidP="00BA5C11">
            <w:pPr>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val="es-CO" w:eastAsia="es-CO"/>
              </w:rPr>
            </w:pPr>
            <w:r w:rsidRPr="00BA5C11">
              <w:rPr>
                <w:rFonts w:eastAsia="Times New Roman"/>
                <w:bCs/>
                <w:sz w:val="22"/>
                <w:szCs w:val="22"/>
                <w:lang w:val="es-CO" w:eastAsia="es-CO"/>
              </w:rPr>
              <w:t>Luz Elena Díaz</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489773EF" w14:textId="60DDF7BD" w:rsidR="00BA5C11" w:rsidRPr="00BA5C11" w:rsidRDefault="00BA5C11" w:rsidP="00BA5C11">
            <w:pPr>
              <w:rPr>
                <w:rFonts w:eastAsia="Times New Roman" w:cs="Arial"/>
                <w:b/>
                <w:bCs/>
                <w:szCs w:val="18"/>
                <w:lang w:val="es-CO" w:eastAsia="es-CO"/>
              </w:rPr>
            </w:pPr>
            <w:r w:rsidRPr="00BA5C11">
              <w:rPr>
                <w:rFonts w:eastAsia="Times New Roman"/>
                <w:bCs/>
                <w:sz w:val="22"/>
                <w:szCs w:val="22"/>
                <w:lang w:val="es-CO" w:eastAsia="es-CO"/>
              </w:rPr>
              <w:t>Directora de Cumplimiento</w:t>
            </w:r>
          </w:p>
          <w:p w14:paraId="65B4DF7F" w14:textId="473CB70B" w:rsidR="00BA5C11" w:rsidRPr="00BA5C11" w:rsidRDefault="00BA5C11" w:rsidP="00BA5C11">
            <w:pPr>
              <w:rPr>
                <w:rFonts w:eastAsia="Times New Roman" w:cs="Arial"/>
                <w:b/>
                <w:bCs/>
                <w:szCs w:val="18"/>
                <w:lang w:val="es-CO" w:eastAsia="es-CO"/>
              </w:rPr>
            </w:pPr>
          </w:p>
        </w:tc>
        <w:tc>
          <w:tcPr>
            <w:tcW w:w="1457" w:type="pct"/>
            <w:tcBorders>
              <w:top w:val="single" w:sz="4" w:space="0" w:color="00B050"/>
              <w:left w:val="single" w:sz="4" w:space="0" w:color="00B050"/>
              <w:bottom w:val="single" w:sz="4" w:space="0" w:color="00B050"/>
              <w:right w:val="single" w:sz="4" w:space="0" w:color="00B050"/>
            </w:tcBorders>
          </w:tcPr>
          <w:p w14:paraId="53DAE792" w14:textId="4530ECCD" w:rsidR="00BA5C11" w:rsidRPr="00BA5C11" w:rsidRDefault="00BA5C11" w:rsidP="00BA5C11">
            <w:pPr>
              <w:cnfStyle w:val="000000100000" w:firstRow="0" w:lastRow="0" w:firstColumn="0" w:lastColumn="0" w:oddVBand="0" w:evenVBand="0" w:oddHBand="1" w:evenHBand="0" w:firstRowFirstColumn="0" w:firstRowLastColumn="0" w:lastRowFirstColumn="0" w:lastRowLastColumn="0"/>
              <w:rPr>
                <w:rFonts w:eastAsia="Times New Roman" w:cs="Arial"/>
                <w:b/>
                <w:bCs/>
                <w:szCs w:val="18"/>
                <w:lang w:val="es-CO" w:eastAsia="es-CO"/>
              </w:rPr>
            </w:pPr>
            <w:r w:rsidRPr="00BA5C11">
              <w:rPr>
                <w:rFonts w:eastAsia="Times New Roman"/>
                <w:bCs/>
                <w:sz w:val="22"/>
                <w:szCs w:val="22"/>
                <w:lang w:val="es-CO" w:eastAsia="es-CO"/>
              </w:rPr>
              <w:t>Dirección de Cumplimiento</w:t>
            </w:r>
          </w:p>
          <w:p w14:paraId="66EEF037" w14:textId="7747E45C" w:rsidR="00BA5C11" w:rsidRPr="00BA5C11" w:rsidRDefault="00BA5C11" w:rsidP="00BA5C11">
            <w:pPr>
              <w:cnfStyle w:val="000000100000" w:firstRow="0" w:lastRow="0" w:firstColumn="0" w:lastColumn="0" w:oddVBand="0" w:evenVBand="0" w:oddHBand="1" w:evenHBand="0" w:firstRowFirstColumn="0" w:firstRowLastColumn="0" w:lastRowFirstColumn="0" w:lastRowLastColumn="0"/>
              <w:rPr>
                <w:rFonts w:eastAsia="Times New Roman" w:cs="Arial"/>
                <w:b/>
                <w:bCs/>
                <w:szCs w:val="18"/>
                <w:lang w:val="es-CO" w:eastAsia="es-CO"/>
              </w:rPr>
            </w:pPr>
          </w:p>
        </w:tc>
      </w:tr>
    </w:tbl>
    <w:p w14:paraId="46FF62A6" w14:textId="7CE0E3AD" w:rsidR="008B0202" w:rsidRDefault="008B0202" w:rsidP="005F0983">
      <w:pPr>
        <w:spacing w:after="0" w:line="240" w:lineRule="auto"/>
        <w:jc w:val="both"/>
        <w:rPr>
          <w:color w:val="000000" w:themeColor="text1"/>
          <w:szCs w:val="24"/>
        </w:rPr>
      </w:pPr>
    </w:p>
    <w:p w14:paraId="5A8B62A0" w14:textId="77777777" w:rsidR="00BD791A" w:rsidRPr="003274D2" w:rsidRDefault="00BD791A" w:rsidP="005F0983">
      <w:pPr>
        <w:spacing w:after="0" w:line="240" w:lineRule="auto"/>
        <w:jc w:val="both"/>
        <w:rPr>
          <w:color w:val="000000" w:themeColor="text1"/>
          <w:szCs w:val="24"/>
        </w:rPr>
      </w:pPr>
    </w:p>
    <w:p w14:paraId="229CA8D8" w14:textId="77777777" w:rsidR="003274D2" w:rsidRPr="003274D2" w:rsidRDefault="003274D2" w:rsidP="005F0983">
      <w:pPr>
        <w:spacing w:after="0" w:line="240" w:lineRule="auto"/>
        <w:rPr>
          <w:rFonts w:eastAsia="Times New Roman" w:cs="Arial"/>
          <w:b/>
          <w:bCs/>
          <w:color w:val="FFFFFF"/>
          <w:szCs w:val="18"/>
          <w:lang w:eastAsia="es-CO"/>
        </w:rPr>
      </w:pPr>
    </w:p>
    <w:p w14:paraId="6F06251B" w14:textId="77777777" w:rsidR="00D42983" w:rsidRDefault="00D42983" w:rsidP="005F0983">
      <w:pPr>
        <w:spacing w:after="0" w:line="240" w:lineRule="auto"/>
        <w:jc w:val="center"/>
      </w:pPr>
    </w:p>
    <w:sectPr w:rsidR="00D42983" w:rsidSect="00FF74D0">
      <w:headerReference w:type="even" r:id="rId11"/>
      <w:headerReference w:type="default" r:id="rId12"/>
      <w:footerReference w:type="default" r:id="rId13"/>
      <w:head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2040" w14:textId="77777777" w:rsidR="00D10377" w:rsidRDefault="00D10377" w:rsidP="00D73851">
      <w:pPr>
        <w:spacing w:after="0" w:line="240" w:lineRule="auto"/>
      </w:pPr>
      <w:r>
        <w:separator/>
      </w:r>
    </w:p>
  </w:endnote>
  <w:endnote w:type="continuationSeparator" w:id="0">
    <w:p w14:paraId="6F769ED9" w14:textId="77777777" w:rsidR="00D10377" w:rsidRDefault="00D10377" w:rsidP="00D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E99D" w14:textId="46D052A4" w:rsidR="004207B4" w:rsidRDefault="004207B4" w:rsidP="00A94C2F">
    <w:pPr>
      <w:pStyle w:val="Piedepgina"/>
      <w:jc w:val="right"/>
    </w:pPr>
    <w:r w:rsidRPr="00B708A4">
      <w:t>Ve</w:t>
    </w:r>
    <w:r>
      <w:t xml:space="preserve">rsión: </w:t>
    </w:r>
    <w:r w:rsidR="00CB52E4">
      <w:t>1</w:t>
    </w:r>
    <w:r>
      <w:ptab w:relativeTo="margin" w:alignment="center" w:leader="none"/>
    </w:r>
    <w:r w:rsidRPr="00B708A4">
      <w:t xml:space="preserve">Fecha: </w:t>
    </w:r>
    <w:r>
      <w:ptab w:relativeTo="margin" w:alignment="right" w:leader="none"/>
    </w:r>
    <w:r w:rsidR="00A94C2F" w:rsidRPr="00A94C2F">
      <w:t xml:space="preserve"> </w:t>
    </w:r>
    <w:sdt>
      <w:sdtPr>
        <w:id w:val="-1769616900"/>
        <w:docPartObj>
          <w:docPartGallery w:val="Page Numbers (Top of Page)"/>
          <w:docPartUnique/>
        </w:docPartObj>
      </w:sdtPr>
      <w:sdtEndPr/>
      <w:sdtContent>
        <w:r w:rsidR="00A94C2F">
          <w:rPr>
            <w:lang w:val="es-ES"/>
          </w:rPr>
          <w:t xml:space="preserve">Página </w:t>
        </w:r>
        <w:r w:rsidR="00A94C2F">
          <w:rPr>
            <w:b/>
            <w:bCs/>
            <w:sz w:val="24"/>
            <w:szCs w:val="24"/>
          </w:rPr>
          <w:fldChar w:fldCharType="begin"/>
        </w:r>
        <w:r w:rsidR="00A94C2F">
          <w:rPr>
            <w:b/>
            <w:bCs/>
          </w:rPr>
          <w:instrText>PAGE</w:instrText>
        </w:r>
        <w:r w:rsidR="00A94C2F">
          <w:rPr>
            <w:b/>
            <w:bCs/>
            <w:sz w:val="24"/>
            <w:szCs w:val="24"/>
          </w:rPr>
          <w:fldChar w:fldCharType="separate"/>
        </w:r>
        <w:r w:rsidR="00A94C2F">
          <w:rPr>
            <w:b/>
            <w:bCs/>
            <w:sz w:val="24"/>
            <w:szCs w:val="24"/>
          </w:rPr>
          <w:t>1</w:t>
        </w:r>
        <w:r w:rsidR="00A94C2F">
          <w:rPr>
            <w:b/>
            <w:bCs/>
            <w:sz w:val="24"/>
            <w:szCs w:val="24"/>
          </w:rPr>
          <w:fldChar w:fldCharType="end"/>
        </w:r>
        <w:r w:rsidR="00A94C2F">
          <w:rPr>
            <w:lang w:val="es-ES"/>
          </w:rPr>
          <w:t xml:space="preserve"> de </w:t>
        </w:r>
        <w:r w:rsidR="00A94C2F">
          <w:rPr>
            <w:b/>
            <w:bCs/>
            <w:sz w:val="24"/>
            <w:szCs w:val="24"/>
          </w:rPr>
          <w:fldChar w:fldCharType="begin"/>
        </w:r>
        <w:r w:rsidR="00A94C2F">
          <w:rPr>
            <w:b/>
            <w:bCs/>
          </w:rPr>
          <w:instrText>NUMPAGES</w:instrText>
        </w:r>
        <w:r w:rsidR="00A94C2F">
          <w:rPr>
            <w:b/>
            <w:bCs/>
            <w:sz w:val="24"/>
            <w:szCs w:val="24"/>
          </w:rPr>
          <w:fldChar w:fldCharType="separate"/>
        </w:r>
        <w:r w:rsidR="00A94C2F">
          <w:rPr>
            <w:b/>
            <w:bCs/>
            <w:sz w:val="24"/>
            <w:szCs w:val="24"/>
          </w:rPr>
          <w:t>17</w:t>
        </w:r>
        <w:r w:rsidR="00A94C2F">
          <w:rPr>
            <w:b/>
            <w:bCs/>
            <w:sz w:val="24"/>
            <w:szCs w:val="24"/>
          </w:rPr>
          <w:fldChar w:fldCharType="end"/>
        </w:r>
      </w:sdtContent>
    </w:sdt>
  </w:p>
  <w:p w14:paraId="472BABFF" w14:textId="00CA1442" w:rsidR="00D73851" w:rsidRPr="004207B4" w:rsidRDefault="00D73851" w:rsidP="004207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8AAE" w14:textId="77777777" w:rsidR="00D10377" w:rsidRDefault="00D10377" w:rsidP="00D73851">
      <w:pPr>
        <w:spacing w:after="0" w:line="240" w:lineRule="auto"/>
      </w:pPr>
      <w:r>
        <w:separator/>
      </w:r>
    </w:p>
  </w:footnote>
  <w:footnote w:type="continuationSeparator" w:id="0">
    <w:p w14:paraId="60AB40B4" w14:textId="77777777" w:rsidR="00D10377" w:rsidRDefault="00D10377" w:rsidP="00D7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B02" w14:textId="3DA84E03" w:rsidR="004207B4" w:rsidRDefault="00971B30">
    <w:pPr>
      <w:pStyle w:val="Encabezado"/>
    </w:pPr>
    <w:r>
      <w:rPr>
        <w:noProof/>
      </w:rPr>
      <w:pict w14:anchorId="1076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9" o:spid="_x0000_s2050" type="#_x0000_t136" style="position:absolute;margin-left:0;margin-top:0;width:524.6pt;height:98.35pt;rotation:315;z-index:-251652096;mso-position-horizontal:center;mso-position-horizontal-relative:margin;mso-position-vertical:center;mso-position-vertical-relative:margin" o:allowincell="f" fillcolor="#a5a5a5 [2092]" stroked="f">
          <v:fill opacity=".5"/>
          <v:textpath style="font-family:&quot;Calibri&quot;;font-size:1pt" string="COPIA NO CONT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79" w:type="pct"/>
      <w:tblLook w:val="04A0" w:firstRow="1" w:lastRow="0" w:firstColumn="1" w:lastColumn="0" w:noHBand="0" w:noVBand="1"/>
    </w:tblPr>
    <w:tblGrid>
      <w:gridCol w:w="3083"/>
      <w:gridCol w:w="5571"/>
    </w:tblGrid>
    <w:tr w:rsidR="004207B4" w:rsidRPr="0000517D" w14:paraId="3C5E5D3A" w14:textId="77777777" w:rsidTr="00041A69">
      <w:trPr>
        <w:trHeight w:val="230"/>
      </w:trPr>
      <w:tc>
        <w:tcPr>
          <w:tcW w:w="1781" w:type="pct"/>
          <w:vMerge w:val="restart"/>
        </w:tcPr>
        <w:p w14:paraId="0D5F0E28" w14:textId="43C2AF9C" w:rsidR="004207B4" w:rsidRPr="0000517D" w:rsidRDefault="00041A69" w:rsidP="00982E6E">
          <w:pPr>
            <w:tabs>
              <w:tab w:val="center" w:pos="4419"/>
              <w:tab w:val="right" w:pos="8838"/>
            </w:tabs>
            <w:spacing w:after="0" w:line="240" w:lineRule="auto"/>
            <w:jc w:val="center"/>
          </w:pPr>
          <w:r>
            <w:rPr>
              <w:noProof/>
              <w:lang w:eastAsia="es-CO"/>
            </w:rPr>
            <w:drawing>
              <wp:inline distT="0" distB="0" distL="0" distR="0" wp14:anchorId="1ED7D934" wp14:editId="0C490343">
                <wp:extent cx="1525467" cy="746870"/>
                <wp:effectExtent l="0" t="0" r="0" b="0"/>
                <wp:docPr id="4" name="Imagen 6"/>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324" cy="754144"/>
                        </a:xfrm>
                        <a:prstGeom prst="rect">
                          <a:avLst/>
                        </a:prstGeom>
                        <a:noFill/>
                        <a:ln>
                          <a:noFill/>
                        </a:ln>
                      </pic:spPr>
                    </pic:pic>
                  </a:graphicData>
                </a:graphic>
              </wp:inline>
            </w:drawing>
          </w:r>
          <w:r w:rsidR="00971B30">
            <w:rPr>
              <w:noProof/>
            </w:rPr>
            <w:pict w14:anchorId="63C0B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30" o:spid="_x0000_s2051" type="#_x0000_t136" style="position:absolute;left:0;text-align:left;margin-left:0;margin-top:0;width:524.6pt;height:98.35pt;rotation:315;z-index:-251650048;mso-position-horizontal:center;mso-position-horizontal-relative:margin;mso-position-vertical:center;mso-position-vertical-relative:margin" o:allowincell="f" fillcolor="#a5a5a5 [2092]" stroked="f">
                <v:fill opacity=".5"/>
                <v:textpath style="font-family:&quot;Calibri&quot;;font-size:1pt" string="COPIA NO CONTOLADA"/>
                <w10:wrap anchorx="margin" anchory="margin"/>
              </v:shape>
            </w:pict>
          </w:r>
        </w:p>
      </w:tc>
      <w:tc>
        <w:tcPr>
          <w:tcW w:w="3219" w:type="pct"/>
          <w:vMerge w:val="restart"/>
        </w:tcPr>
        <w:p w14:paraId="1E93AA3E" w14:textId="77777777" w:rsidR="00041A69" w:rsidRDefault="00041A69" w:rsidP="004207B4">
          <w:pPr>
            <w:pStyle w:val="Encabezado"/>
            <w:jc w:val="right"/>
            <w:rPr>
              <w:rFonts w:cs="Arial"/>
              <w:b/>
              <w:bCs/>
              <w:color w:val="0070C0"/>
              <w:sz w:val="28"/>
              <w:szCs w:val="32"/>
            </w:rPr>
          </w:pPr>
        </w:p>
        <w:p w14:paraId="1C718921" w14:textId="680EE5D2" w:rsidR="004207B4" w:rsidRPr="00C422CE" w:rsidRDefault="00041A69" w:rsidP="004207B4">
          <w:pPr>
            <w:pStyle w:val="Encabezado"/>
            <w:jc w:val="right"/>
            <w:rPr>
              <w:rFonts w:cs="Arial"/>
              <w:b/>
              <w:bCs/>
              <w:color w:val="0070C0"/>
              <w:sz w:val="28"/>
              <w:szCs w:val="32"/>
            </w:rPr>
          </w:pPr>
          <w:r w:rsidRPr="00C422CE">
            <w:rPr>
              <w:rFonts w:cs="Arial"/>
              <w:b/>
              <w:bCs/>
              <w:color w:val="0070C0"/>
              <w:sz w:val="28"/>
              <w:szCs w:val="32"/>
            </w:rPr>
            <w:t>CUM</w:t>
          </w:r>
          <w:r w:rsidR="004207B4" w:rsidRPr="00C422CE">
            <w:rPr>
              <w:rFonts w:cs="Arial"/>
              <w:b/>
              <w:bCs/>
              <w:color w:val="0070C0"/>
              <w:sz w:val="28"/>
              <w:szCs w:val="32"/>
            </w:rPr>
            <w:t>-</w:t>
          </w:r>
          <w:r w:rsidRPr="00C422CE">
            <w:rPr>
              <w:rFonts w:cs="Arial"/>
              <w:b/>
              <w:bCs/>
              <w:color w:val="0070C0"/>
              <w:sz w:val="28"/>
              <w:szCs w:val="32"/>
            </w:rPr>
            <w:t>MAN</w:t>
          </w:r>
          <w:r w:rsidR="004207B4" w:rsidRPr="00C422CE">
            <w:rPr>
              <w:rFonts w:cs="Arial"/>
              <w:b/>
              <w:bCs/>
              <w:color w:val="0070C0"/>
              <w:sz w:val="28"/>
              <w:szCs w:val="32"/>
            </w:rPr>
            <w:t>-00</w:t>
          </w:r>
          <w:r w:rsidRPr="00C422CE">
            <w:rPr>
              <w:rFonts w:cs="Arial"/>
              <w:b/>
              <w:bCs/>
              <w:color w:val="0070C0"/>
              <w:sz w:val="28"/>
              <w:szCs w:val="32"/>
            </w:rPr>
            <w:t>1</w:t>
          </w:r>
          <w:r w:rsidR="004207B4" w:rsidRPr="00C422CE">
            <w:rPr>
              <w:rFonts w:cs="Arial"/>
              <w:b/>
              <w:bCs/>
              <w:color w:val="0070C0"/>
              <w:sz w:val="28"/>
              <w:szCs w:val="32"/>
            </w:rPr>
            <w:t>-G-</w:t>
          </w:r>
          <w:r w:rsidRPr="00C422CE">
            <w:rPr>
              <w:rFonts w:cs="Arial"/>
              <w:b/>
              <w:bCs/>
              <w:color w:val="0070C0"/>
              <w:sz w:val="28"/>
              <w:szCs w:val="32"/>
            </w:rPr>
            <w:t>001</w:t>
          </w:r>
        </w:p>
        <w:p w14:paraId="12AECCF5" w14:textId="37F8DCA2" w:rsidR="004207B4" w:rsidRPr="00AE1B76" w:rsidRDefault="004207B4" w:rsidP="004207B4">
          <w:pPr>
            <w:pStyle w:val="Encabezado"/>
            <w:tabs>
              <w:tab w:val="clear" w:pos="4419"/>
              <w:tab w:val="clear" w:pos="8838"/>
              <w:tab w:val="left" w:pos="2023"/>
            </w:tabs>
            <w:jc w:val="right"/>
            <w:rPr>
              <w:rFonts w:eastAsia="Calibri" w:cs="Arial"/>
              <w:b/>
              <w:bCs/>
              <w:sz w:val="24"/>
              <w:szCs w:val="24"/>
            </w:rPr>
          </w:pPr>
          <w:r w:rsidRPr="00C422CE">
            <w:rPr>
              <w:rFonts w:cs="Arial"/>
              <w:b/>
              <w:bCs/>
              <w:color w:val="0070C0"/>
              <w:sz w:val="28"/>
              <w:szCs w:val="32"/>
            </w:rPr>
            <w:t>GUÍA</w:t>
          </w:r>
          <w:r w:rsidR="00041A69" w:rsidRPr="00C422CE">
            <w:rPr>
              <w:rFonts w:cs="Arial"/>
              <w:b/>
              <w:bCs/>
              <w:color w:val="0070C0"/>
              <w:sz w:val="28"/>
              <w:szCs w:val="32"/>
            </w:rPr>
            <w:t xml:space="preserve"> </w:t>
          </w:r>
          <w:r w:rsidR="00041A69" w:rsidRPr="00C422CE">
            <w:rPr>
              <w:rFonts w:cs="Arial"/>
              <w:b/>
              <w:bCs/>
              <w:color w:val="0070C0"/>
              <w:sz w:val="28"/>
              <w:szCs w:val="32"/>
            </w:rPr>
            <w:t>COLOCACIÓN DE VALORES EN EL MERCADO PRIMARIO</w:t>
          </w:r>
        </w:p>
      </w:tc>
    </w:tr>
    <w:tr w:rsidR="004207B4" w:rsidRPr="0000517D" w14:paraId="3DC9BAA3" w14:textId="77777777" w:rsidTr="00041A69">
      <w:trPr>
        <w:trHeight w:val="230"/>
      </w:trPr>
      <w:tc>
        <w:tcPr>
          <w:tcW w:w="1781" w:type="pct"/>
          <w:vMerge/>
        </w:tcPr>
        <w:p w14:paraId="0B2B6106" w14:textId="77777777" w:rsidR="004207B4" w:rsidRPr="0000517D" w:rsidRDefault="004207B4" w:rsidP="00982E6E">
          <w:pPr>
            <w:tabs>
              <w:tab w:val="center" w:pos="4419"/>
              <w:tab w:val="right" w:pos="8838"/>
            </w:tabs>
            <w:spacing w:after="0" w:line="240" w:lineRule="auto"/>
            <w:rPr>
              <w:lang w:val="es-ES"/>
            </w:rPr>
          </w:pPr>
        </w:p>
      </w:tc>
      <w:tc>
        <w:tcPr>
          <w:tcW w:w="3219" w:type="pct"/>
          <w:vMerge/>
        </w:tcPr>
        <w:p w14:paraId="1A35ECB0" w14:textId="77777777" w:rsidR="004207B4" w:rsidRPr="0000517D" w:rsidRDefault="004207B4" w:rsidP="004207B4">
          <w:pPr>
            <w:tabs>
              <w:tab w:val="center" w:pos="4419"/>
              <w:tab w:val="right" w:pos="8838"/>
            </w:tabs>
            <w:spacing w:after="0" w:line="240" w:lineRule="auto"/>
            <w:jc w:val="right"/>
            <w:rPr>
              <w:b/>
              <w:bCs/>
              <w:lang w:val="es-ES"/>
            </w:rPr>
          </w:pPr>
        </w:p>
      </w:tc>
    </w:tr>
    <w:tr w:rsidR="004207B4" w:rsidRPr="0000517D" w14:paraId="389D0BEF" w14:textId="77777777" w:rsidTr="00041A69">
      <w:trPr>
        <w:trHeight w:val="230"/>
      </w:trPr>
      <w:tc>
        <w:tcPr>
          <w:tcW w:w="1781" w:type="pct"/>
          <w:vMerge/>
        </w:tcPr>
        <w:p w14:paraId="7F09C87E" w14:textId="77777777" w:rsidR="004207B4" w:rsidRPr="0000517D" w:rsidRDefault="004207B4" w:rsidP="00982E6E">
          <w:pPr>
            <w:tabs>
              <w:tab w:val="center" w:pos="4419"/>
              <w:tab w:val="right" w:pos="8838"/>
            </w:tabs>
            <w:spacing w:after="0" w:line="240" w:lineRule="auto"/>
            <w:rPr>
              <w:lang w:val="es-ES"/>
            </w:rPr>
          </w:pPr>
        </w:p>
      </w:tc>
      <w:tc>
        <w:tcPr>
          <w:tcW w:w="3219" w:type="pct"/>
          <w:vMerge/>
        </w:tcPr>
        <w:p w14:paraId="355D7C57" w14:textId="77777777" w:rsidR="004207B4" w:rsidRPr="0000517D" w:rsidRDefault="004207B4" w:rsidP="004207B4">
          <w:pPr>
            <w:tabs>
              <w:tab w:val="center" w:pos="4419"/>
              <w:tab w:val="right" w:pos="8838"/>
            </w:tabs>
            <w:spacing w:after="0" w:line="240" w:lineRule="auto"/>
            <w:jc w:val="right"/>
            <w:rPr>
              <w:b/>
              <w:bCs/>
              <w:lang w:val="es-ES"/>
            </w:rPr>
          </w:pPr>
        </w:p>
      </w:tc>
    </w:tr>
    <w:tr w:rsidR="004207B4" w:rsidRPr="0000517D" w14:paraId="145D1F52" w14:textId="77777777" w:rsidTr="00041A69">
      <w:trPr>
        <w:trHeight w:val="366"/>
      </w:trPr>
      <w:tc>
        <w:tcPr>
          <w:tcW w:w="1781" w:type="pct"/>
          <w:vMerge/>
        </w:tcPr>
        <w:p w14:paraId="4D944E05" w14:textId="77777777" w:rsidR="004207B4" w:rsidRPr="0000517D" w:rsidRDefault="004207B4" w:rsidP="00982E6E">
          <w:pPr>
            <w:tabs>
              <w:tab w:val="center" w:pos="4419"/>
              <w:tab w:val="right" w:pos="8838"/>
            </w:tabs>
            <w:spacing w:after="0" w:line="240" w:lineRule="auto"/>
            <w:rPr>
              <w:lang w:val="es-ES"/>
            </w:rPr>
          </w:pPr>
        </w:p>
      </w:tc>
      <w:tc>
        <w:tcPr>
          <w:tcW w:w="3219" w:type="pct"/>
          <w:vMerge/>
        </w:tcPr>
        <w:p w14:paraId="4D81E5D7" w14:textId="77777777" w:rsidR="004207B4" w:rsidRPr="0000517D" w:rsidRDefault="004207B4" w:rsidP="00982E6E">
          <w:pPr>
            <w:tabs>
              <w:tab w:val="center" w:pos="4419"/>
              <w:tab w:val="right" w:pos="8838"/>
            </w:tabs>
            <w:spacing w:after="0" w:line="240" w:lineRule="auto"/>
            <w:rPr>
              <w:b/>
              <w:bCs/>
              <w:lang w:val="es-ES"/>
            </w:rPr>
          </w:pPr>
        </w:p>
      </w:tc>
    </w:tr>
  </w:tbl>
  <w:p w14:paraId="673A7718" w14:textId="77777777" w:rsidR="00041A69" w:rsidRDefault="00041A69" w:rsidP="00041A69">
    <w:pPr>
      <w:pStyle w:val="Encabezado"/>
      <w:tabs>
        <w:tab w:val="clear" w:pos="4419"/>
        <w:tab w:val="clear" w:pos="8838"/>
        <w:tab w:val="left" w:pos="5885"/>
      </w:tabs>
      <w:rPr>
        <w:noProof/>
        <w:lang w:eastAsia="es-CO"/>
      </w:rPr>
    </w:pPr>
    <w:r>
      <w:rPr>
        <w:noProof/>
        <w:lang w:eastAsia="es-CO"/>
      </w:rPr>
      <w:tab/>
    </w:r>
  </w:p>
  <w:p w14:paraId="7D4B8C51" w14:textId="255496F0" w:rsidR="00D73851" w:rsidRDefault="00597C4B" w:rsidP="00041A69">
    <w:pPr>
      <w:pStyle w:val="Encabezado"/>
      <w:tabs>
        <w:tab w:val="clear" w:pos="4419"/>
        <w:tab w:val="clear" w:pos="8838"/>
        <w:tab w:val="left" w:pos="5885"/>
      </w:tabs>
    </w:pPr>
    <w:r>
      <w:rPr>
        <w:noProof/>
        <w:lang w:eastAsia="es-CO"/>
      </w:rPr>
      <mc:AlternateContent>
        <mc:Choice Requires="wps">
          <w:drawing>
            <wp:anchor distT="0" distB="0" distL="114300" distR="114300" simplePos="0" relativeHeight="251695104" behindDoc="0" locked="0" layoutInCell="1" allowOverlap="1" wp14:anchorId="3CAE6095" wp14:editId="688FC5C3">
              <wp:simplePos x="0" y="0"/>
              <wp:positionH relativeFrom="column">
                <wp:posOffset>-400627</wp:posOffset>
              </wp:positionH>
              <wp:positionV relativeFrom="paragraph">
                <wp:posOffset>82072</wp:posOffset>
              </wp:positionV>
              <wp:extent cx="6467452" cy="0"/>
              <wp:effectExtent l="0" t="0" r="10160" b="19050"/>
              <wp:wrapNone/>
              <wp:docPr id="1" name="1 Conector recto"/>
              <wp:cNvGraphicFramePr/>
              <a:graphic xmlns:a="http://schemas.openxmlformats.org/drawingml/2006/main">
                <a:graphicData uri="http://schemas.microsoft.com/office/word/2010/wordprocessingShape">
                  <wps:wsp>
                    <wps:cNvCnPr/>
                    <wps:spPr>
                      <a:xfrm>
                        <a:off x="0" y="0"/>
                        <a:ext cx="6467452"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903B6" id="1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6.45pt" to="47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" strokecolor="#00b05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B8F" w14:textId="29B83755" w:rsidR="004207B4" w:rsidRDefault="00971B30">
    <w:pPr>
      <w:pStyle w:val="Encabezado"/>
    </w:pPr>
    <w:r>
      <w:rPr>
        <w:noProof/>
      </w:rPr>
      <w:pict w14:anchorId="34C94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8" o:spid="_x0000_s2049" type="#_x0000_t136" style="position:absolute;margin-left:0;margin-top:0;width:524.6pt;height:98.35pt;rotation:315;z-index:-251654144;mso-position-horizontal:center;mso-position-horizontal-relative:margin;mso-position-vertical:center;mso-position-vertical-relative:margin" o:allowincell="f" fillcolor="#a5a5a5 [2092]" stroked="f">
          <v:fill opacity=".5"/>
          <v:textpath style="font-family:&quot;Calibri&quot;;font-size:1pt" string="COPIA NO CONT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317"/>
    <w:multiLevelType w:val="hybridMultilevel"/>
    <w:tmpl w:val="9E3E25E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7F5015"/>
    <w:multiLevelType w:val="multilevel"/>
    <w:tmpl w:val="FC1C8A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862"/>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F140646"/>
    <w:multiLevelType w:val="hybridMultilevel"/>
    <w:tmpl w:val="97D2E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82726B"/>
    <w:multiLevelType w:val="hybridMultilevel"/>
    <w:tmpl w:val="6F6A99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4145A1"/>
    <w:multiLevelType w:val="hybridMultilevel"/>
    <w:tmpl w:val="F6723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CE1D25"/>
    <w:multiLevelType w:val="hybridMultilevel"/>
    <w:tmpl w:val="A8C4DA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B7A4F20"/>
    <w:multiLevelType w:val="multilevel"/>
    <w:tmpl w:val="688A0186"/>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720" w:hanging="720"/>
      </w:pPr>
      <w:rPr>
        <w:rFonts w:hint="default"/>
      </w:rPr>
    </w:lvl>
    <w:lvl w:ilvl="2">
      <w:start w:val="1"/>
      <w:numFmt w:val="decimal"/>
      <w:pStyle w:val="Estilo2"/>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957487897">
    <w:abstractNumId w:val="5"/>
  </w:num>
  <w:num w:numId="2" w16cid:durableId="704718399">
    <w:abstractNumId w:val="1"/>
  </w:num>
  <w:num w:numId="3" w16cid:durableId="142283042">
    <w:abstractNumId w:val="0"/>
  </w:num>
  <w:num w:numId="4" w16cid:durableId="1997612798">
    <w:abstractNumId w:val="3"/>
  </w:num>
  <w:num w:numId="5" w16cid:durableId="664431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745665">
    <w:abstractNumId w:val="6"/>
  </w:num>
  <w:num w:numId="7" w16cid:durableId="1867060117">
    <w:abstractNumId w:val="4"/>
  </w:num>
  <w:num w:numId="8" w16cid:durableId="154877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51"/>
    <w:rsid w:val="00033166"/>
    <w:rsid w:val="00041A69"/>
    <w:rsid w:val="00045B7E"/>
    <w:rsid w:val="00057AC0"/>
    <w:rsid w:val="000604E6"/>
    <w:rsid w:val="0007350E"/>
    <w:rsid w:val="00081EF9"/>
    <w:rsid w:val="00090192"/>
    <w:rsid w:val="000C1549"/>
    <w:rsid w:val="000F587A"/>
    <w:rsid w:val="000F7AB7"/>
    <w:rsid w:val="00102C5A"/>
    <w:rsid w:val="00161488"/>
    <w:rsid w:val="001966E4"/>
    <w:rsid w:val="00200C74"/>
    <w:rsid w:val="00204CC3"/>
    <w:rsid w:val="002548F3"/>
    <w:rsid w:val="002E6921"/>
    <w:rsid w:val="003274D2"/>
    <w:rsid w:val="0036766A"/>
    <w:rsid w:val="004207B4"/>
    <w:rsid w:val="004211B1"/>
    <w:rsid w:val="00474F31"/>
    <w:rsid w:val="004A0E45"/>
    <w:rsid w:val="004A142C"/>
    <w:rsid w:val="004A74B1"/>
    <w:rsid w:val="004D6C52"/>
    <w:rsid w:val="004E405E"/>
    <w:rsid w:val="004F6CCB"/>
    <w:rsid w:val="00501B78"/>
    <w:rsid w:val="00591E7A"/>
    <w:rsid w:val="00597C4B"/>
    <w:rsid w:val="005C53EA"/>
    <w:rsid w:val="005F0983"/>
    <w:rsid w:val="00616D20"/>
    <w:rsid w:val="00624AD3"/>
    <w:rsid w:val="00654EC2"/>
    <w:rsid w:val="00674C6B"/>
    <w:rsid w:val="006A2C04"/>
    <w:rsid w:val="006B084F"/>
    <w:rsid w:val="006C5B9E"/>
    <w:rsid w:val="006E10C4"/>
    <w:rsid w:val="006F1A45"/>
    <w:rsid w:val="0074085C"/>
    <w:rsid w:val="00774B3C"/>
    <w:rsid w:val="007E2BB0"/>
    <w:rsid w:val="008A32CF"/>
    <w:rsid w:val="008B0202"/>
    <w:rsid w:val="00971B30"/>
    <w:rsid w:val="009A0744"/>
    <w:rsid w:val="00A023ED"/>
    <w:rsid w:val="00A3536D"/>
    <w:rsid w:val="00A53219"/>
    <w:rsid w:val="00A54A85"/>
    <w:rsid w:val="00A94C2F"/>
    <w:rsid w:val="00AA4CFB"/>
    <w:rsid w:val="00AF3DDD"/>
    <w:rsid w:val="00B200B5"/>
    <w:rsid w:val="00B21F06"/>
    <w:rsid w:val="00BA5C11"/>
    <w:rsid w:val="00BD791A"/>
    <w:rsid w:val="00C335F8"/>
    <w:rsid w:val="00C409C4"/>
    <w:rsid w:val="00C4203D"/>
    <w:rsid w:val="00C422CE"/>
    <w:rsid w:val="00C50E41"/>
    <w:rsid w:val="00C66446"/>
    <w:rsid w:val="00C9237B"/>
    <w:rsid w:val="00CA5678"/>
    <w:rsid w:val="00CB52E4"/>
    <w:rsid w:val="00CC69E1"/>
    <w:rsid w:val="00D05634"/>
    <w:rsid w:val="00D10377"/>
    <w:rsid w:val="00D42983"/>
    <w:rsid w:val="00D55B76"/>
    <w:rsid w:val="00D65C4E"/>
    <w:rsid w:val="00D73851"/>
    <w:rsid w:val="00D75BF0"/>
    <w:rsid w:val="00D9201D"/>
    <w:rsid w:val="00DA1FEB"/>
    <w:rsid w:val="00DA4F00"/>
    <w:rsid w:val="00DD1872"/>
    <w:rsid w:val="00DE4C21"/>
    <w:rsid w:val="00DE6ABB"/>
    <w:rsid w:val="00DF2B1E"/>
    <w:rsid w:val="00E1387D"/>
    <w:rsid w:val="00EE3562"/>
    <w:rsid w:val="00F06EFA"/>
    <w:rsid w:val="00F15A0D"/>
    <w:rsid w:val="00F326DB"/>
    <w:rsid w:val="00F46CE8"/>
    <w:rsid w:val="00F944B9"/>
    <w:rsid w:val="00FF74D0"/>
    <w:rsid w:val="38D72E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BE5352"/>
  <w15:docId w15:val="{F98088AF-D61A-4B36-9E6F-BF7C31A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1A"/>
    <w:rPr>
      <w:rFonts w:ascii="Arial" w:hAnsi="Arial"/>
      <w:sz w:val="20"/>
    </w:rPr>
  </w:style>
  <w:style w:type="paragraph" w:styleId="Ttulo1">
    <w:name w:val="heading 1"/>
    <w:basedOn w:val="Normal"/>
    <w:next w:val="Normal"/>
    <w:link w:val="Ttulo1Car"/>
    <w:qFormat/>
    <w:rsid w:val="000F7AB7"/>
    <w:pPr>
      <w:keepNext/>
      <w:keepLines/>
      <w:numPr>
        <w:numId w:val="6"/>
      </w:numPr>
      <w:spacing w:after="0" w:line="240" w:lineRule="auto"/>
      <w:outlineLvl w:val="0"/>
    </w:pPr>
    <w:rPr>
      <w:rFonts w:eastAsia="Arial" w:cs="Arial"/>
      <w:b/>
      <w:bCs/>
      <w:sz w:val="22"/>
    </w:rPr>
  </w:style>
  <w:style w:type="paragraph" w:styleId="Ttulo2">
    <w:name w:val="heading 2"/>
    <w:basedOn w:val="Normal"/>
    <w:next w:val="Textoindependiente"/>
    <w:link w:val="Ttulo2Car"/>
    <w:autoRedefine/>
    <w:unhideWhenUsed/>
    <w:qFormat/>
    <w:rsid w:val="00DD1872"/>
    <w:pPr>
      <w:keepNext/>
      <w:keepLines/>
      <w:numPr>
        <w:ilvl w:val="1"/>
        <w:numId w:val="6"/>
      </w:numPr>
      <w:spacing w:after="0" w:line="240" w:lineRule="auto"/>
      <w:jc w:val="both"/>
      <w:outlineLvl w:val="1"/>
    </w:pPr>
    <w:rPr>
      <w:rFonts w:eastAsia="Arial" w:cs="Arial"/>
      <w:b/>
      <w:bCs/>
      <w:sz w:val="22"/>
      <w:szCs w:val="20"/>
    </w:rPr>
  </w:style>
  <w:style w:type="paragraph" w:styleId="Ttulo3">
    <w:name w:val="heading 3"/>
    <w:basedOn w:val="Normal"/>
    <w:next w:val="Normal"/>
    <w:link w:val="Ttulo3Car"/>
    <w:unhideWhenUsed/>
    <w:qFormat/>
    <w:rsid w:val="004207B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C50E41"/>
    <w:pPr>
      <w:keepNext/>
      <w:tabs>
        <w:tab w:val="left" w:pos="-720"/>
      </w:tabs>
      <w:suppressAutoHyphens/>
      <w:spacing w:after="0" w:line="240" w:lineRule="auto"/>
      <w:ind w:left="864" w:hanging="864"/>
      <w:jc w:val="both"/>
      <w:outlineLvl w:val="3"/>
    </w:pPr>
    <w:rPr>
      <w:rFonts w:ascii="Arial Black" w:eastAsia="Times New Roman" w:hAnsi="Arial Black" w:cs="Times New Roman"/>
      <w:spacing w:val="-3"/>
      <w:sz w:val="24"/>
      <w:szCs w:val="20"/>
      <w:lang w:val="es-ES" w:eastAsia="es-ES"/>
    </w:rPr>
  </w:style>
  <w:style w:type="paragraph" w:styleId="Ttulo5">
    <w:name w:val="heading 5"/>
    <w:basedOn w:val="Normal"/>
    <w:next w:val="Normal"/>
    <w:link w:val="Ttulo5Car"/>
    <w:qFormat/>
    <w:rsid w:val="00C50E41"/>
    <w:pPr>
      <w:keepNext/>
      <w:spacing w:after="0" w:line="240" w:lineRule="auto"/>
      <w:ind w:left="1008" w:hanging="1008"/>
      <w:jc w:val="center"/>
      <w:outlineLvl w:val="4"/>
    </w:pPr>
    <w:rPr>
      <w:rFonts w:eastAsia="Times New Roman" w:cs="Times New Roman"/>
      <w:b/>
      <w:snapToGrid w:val="0"/>
      <w:color w:val="000000"/>
      <w:szCs w:val="20"/>
      <w:lang w:val="es-ES" w:eastAsia="es-ES"/>
    </w:rPr>
  </w:style>
  <w:style w:type="paragraph" w:styleId="Ttulo6">
    <w:name w:val="heading 6"/>
    <w:basedOn w:val="Normal"/>
    <w:next w:val="Normal"/>
    <w:link w:val="Ttulo6Car"/>
    <w:qFormat/>
    <w:rsid w:val="00C50E41"/>
    <w:pPr>
      <w:keepNext/>
      <w:spacing w:after="0" w:line="240" w:lineRule="auto"/>
      <w:ind w:left="1152" w:hanging="1152"/>
      <w:jc w:val="center"/>
      <w:outlineLvl w:val="5"/>
    </w:pPr>
    <w:rPr>
      <w:rFonts w:ascii="Arial Black" w:eastAsia="Times New Roman" w:hAnsi="Arial Black" w:cs="Times New Roman"/>
      <w:snapToGrid w:val="0"/>
      <w:color w:val="000000"/>
      <w:sz w:val="28"/>
      <w:szCs w:val="20"/>
      <w:lang w:val="es-ES" w:eastAsia="es-ES"/>
    </w:rPr>
  </w:style>
  <w:style w:type="paragraph" w:styleId="Ttulo7">
    <w:name w:val="heading 7"/>
    <w:basedOn w:val="Normal"/>
    <w:next w:val="Normal"/>
    <w:link w:val="Ttulo7Car"/>
    <w:qFormat/>
    <w:rsid w:val="00C50E41"/>
    <w:pPr>
      <w:keepNext/>
      <w:spacing w:after="0" w:line="240" w:lineRule="auto"/>
      <w:ind w:left="1296" w:hanging="1296"/>
      <w:jc w:val="center"/>
      <w:outlineLvl w:val="6"/>
    </w:pPr>
    <w:rPr>
      <w:rFonts w:eastAsia="Times New Roman" w:cs="Times New Roman"/>
      <w:b/>
      <w:sz w:val="18"/>
      <w:szCs w:val="20"/>
      <w:lang w:val="es-ES" w:eastAsia="es-ES"/>
    </w:rPr>
  </w:style>
  <w:style w:type="paragraph" w:styleId="Ttulo8">
    <w:name w:val="heading 8"/>
    <w:basedOn w:val="Normal"/>
    <w:next w:val="Normal"/>
    <w:link w:val="Ttulo8Car"/>
    <w:qFormat/>
    <w:rsid w:val="00C50E41"/>
    <w:pPr>
      <w:keepNext/>
      <w:spacing w:after="0" w:line="240" w:lineRule="auto"/>
      <w:ind w:left="1440" w:hanging="1440"/>
      <w:outlineLvl w:val="7"/>
    </w:pPr>
    <w:rPr>
      <w:rFonts w:ascii="Arial Black" w:eastAsia="Times New Roman" w:hAnsi="Arial Black" w:cs="Times New Roman"/>
      <w:sz w:val="24"/>
      <w:szCs w:val="20"/>
      <w:lang w:val="es-ES" w:eastAsia="es-ES"/>
    </w:rPr>
  </w:style>
  <w:style w:type="paragraph" w:styleId="Ttulo9">
    <w:name w:val="heading 9"/>
    <w:basedOn w:val="Normal"/>
    <w:next w:val="Normal"/>
    <w:link w:val="Ttulo9Car"/>
    <w:qFormat/>
    <w:rsid w:val="00C50E41"/>
    <w:pPr>
      <w:keepNext/>
      <w:spacing w:after="0" w:line="240" w:lineRule="auto"/>
      <w:ind w:left="1584" w:hanging="1584"/>
      <w:jc w:val="center"/>
      <w:outlineLvl w:val="8"/>
    </w:pPr>
    <w:rPr>
      <w:rFonts w:ascii="Arial Black" w:eastAsia="Times New Roman" w:hAnsi="Arial Black"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851"/>
  </w:style>
  <w:style w:type="paragraph" w:styleId="Piedepgina">
    <w:name w:val="footer"/>
    <w:basedOn w:val="Normal"/>
    <w:link w:val="PiedepginaCar"/>
    <w:uiPriority w:val="99"/>
    <w:unhideWhenUsed/>
    <w:rsid w:val="00D73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851"/>
  </w:style>
  <w:style w:type="paragraph" w:styleId="Textodeglobo">
    <w:name w:val="Balloon Text"/>
    <w:basedOn w:val="Normal"/>
    <w:link w:val="TextodegloboCar"/>
    <w:uiPriority w:val="99"/>
    <w:semiHidden/>
    <w:unhideWhenUsed/>
    <w:rsid w:val="00D73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851"/>
    <w:rPr>
      <w:rFonts w:ascii="Tahoma" w:hAnsi="Tahoma" w:cs="Tahoma"/>
      <w:sz w:val="16"/>
      <w:szCs w:val="16"/>
    </w:rPr>
  </w:style>
  <w:style w:type="character" w:customStyle="1" w:styleId="Ttulo2Car">
    <w:name w:val="Título 2 Car"/>
    <w:basedOn w:val="Fuentedeprrafopredeter"/>
    <w:link w:val="Ttulo2"/>
    <w:rsid w:val="00DD1872"/>
    <w:rPr>
      <w:rFonts w:ascii="Arial" w:eastAsia="Arial" w:hAnsi="Arial" w:cs="Arial"/>
      <w:b/>
      <w:bCs/>
      <w:szCs w:val="20"/>
    </w:rPr>
  </w:style>
  <w:style w:type="paragraph" w:customStyle="1" w:styleId="BlockText2">
    <w:name w:val="Block Text 2"/>
    <w:basedOn w:val="Textoindependiente"/>
    <w:qFormat/>
    <w:rsid w:val="00D73851"/>
    <w:rPr>
      <w:rFonts w:cs="Arial"/>
      <w:lang w:val="es-CO"/>
    </w:rPr>
  </w:style>
  <w:style w:type="paragraph" w:styleId="Textoindependiente">
    <w:name w:val="Body Text"/>
    <w:basedOn w:val="Normal"/>
    <w:link w:val="TextoindependienteCar"/>
    <w:uiPriority w:val="99"/>
    <w:unhideWhenUsed/>
    <w:qFormat/>
    <w:rsid w:val="00D73851"/>
    <w:rPr>
      <w:rFonts w:eastAsiaTheme="minorEastAsia"/>
      <w:lang w:val="en-US"/>
    </w:rPr>
  </w:style>
  <w:style w:type="character" w:customStyle="1" w:styleId="TextoindependienteCar">
    <w:name w:val="Texto independiente Car"/>
    <w:basedOn w:val="Fuentedeprrafopredeter"/>
    <w:link w:val="Textoindependiente"/>
    <w:uiPriority w:val="99"/>
    <w:rsid w:val="00D73851"/>
    <w:rPr>
      <w:rFonts w:ascii="Arial" w:eastAsiaTheme="minorEastAsia" w:hAnsi="Arial"/>
      <w:sz w:val="20"/>
      <w:lang w:val="en-US"/>
    </w:rPr>
  </w:style>
  <w:style w:type="table" w:customStyle="1" w:styleId="LightList-Accent13">
    <w:name w:val="Light List - Accent 13"/>
    <w:basedOn w:val="Tablanormal"/>
    <w:uiPriority w:val="61"/>
    <w:rsid w:val="00D73851"/>
    <w:pPr>
      <w:spacing w:after="0" w:line="240" w:lineRule="auto"/>
    </w:pPr>
    <w:rPr>
      <w:rFonts w:ascii="Georgia" w:hAnsi="Georgia"/>
      <w:sz w:val="20"/>
      <w:szCs w:val="20"/>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1">
    <w:name w:val="Light List Accent 1"/>
    <w:basedOn w:val="Tablanormal"/>
    <w:uiPriority w:val="61"/>
    <w:rsid w:val="00D738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qFormat/>
    <w:rsid w:val="003274D2"/>
    <w:pPr>
      <w:spacing w:after="0" w:line="264" w:lineRule="auto"/>
      <w:contextualSpacing/>
    </w:pPr>
    <w:rPr>
      <w:rFonts w:eastAsia="Times New Roman" w:cs="Times New Roman"/>
      <w:sz w:val="16"/>
      <w:szCs w:val="20"/>
      <w:lang w:val="en-US"/>
    </w:rPr>
  </w:style>
  <w:style w:type="paragraph" w:customStyle="1" w:styleId="ATableText">
    <w:name w:val="A_Table Text"/>
    <w:rsid w:val="003274D2"/>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n-US"/>
    </w:rPr>
  </w:style>
  <w:style w:type="paragraph" w:customStyle="1" w:styleId="TableHeading">
    <w:name w:val="Table Heading"/>
    <w:basedOn w:val="TableText"/>
    <w:rsid w:val="003274D2"/>
    <w:pPr>
      <w:keepLines/>
      <w:spacing w:before="120" w:after="120" w:line="240" w:lineRule="auto"/>
      <w:contextualSpacing w:val="0"/>
      <w:jc w:val="center"/>
    </w:pPr>
    <w:rPr>
      <w:rFonts w:ascii="Book Antiqua" w:hAnsi="Book Antiqua"/>
      <w:b/>
      <w:sz w:val="18"/>
      <w:lang w:val="es-CO" w:eastAsia="es-ES"/>
    </w:rPr>
  </w:style>
  <w:style w:type="table" w:styleId="Tablaconcuadrcula">
    <w:name w:val="Table Grid"/>
    <w:basedOn w:val="Tablanormal"/>
    <w:uiPriority w:val="59"/>
    <w:rsid w:val="00DA1F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207B4"/>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rsid w:val="000F7AB7"/>
    <w:rPr>
      <w:rFonts w:ascii="Arial" w:eastAsia="Arial" w:hAnsi="Arial" w:cs="Arial"/>
      <w:b/>
      <w:bCs/>
    </w:rPr>
  </w:style>
  <w:style w:type="character" w:customStyle="1" w:styleId="Ttulo4Car">
    <w:name w:val="Título 4 Car"/>
    <w:basedOn w:val="Fuentedeprrafopredeter"/>
    <w:link w:val="Ttulo4"/>
    <w:rsid w:val="00C50E41"/>
    <w:rPr>
      <w:rFonts w:ascii="Arial Black" w:eastAsia="Times New Roman" w:hAnsi="Arial Black" w:cs="Times New Roman"/>
      <w:spacing w:val="-3"/>
      <w:sz w:val="24"/>
      <w:szCs w:val="20"/>
      <w:lang w:val="es-ES" w:eastAsia="es-ES"/>
    </w:rPr>
  </w:style>
  <w:style w:type="character" w:customStyle="1" w:styleId="Ttulo5Car">
    <w:name w:val="Título 5 Car"/>
    <w:basedOn w:val="Fuentedeprrafopredeter"/>
    <w:link w:val="Ttulo5"/>
    <w:rsid w:val="00C50E41"/>
    <w:rPr>
      <w:rFonts w:ascii="Arial" w:eastAsia="Times New Roman" w:hAnsi="Arial" w:cs="Times New Roman"/>
      <w:b/>
      <w:snapToGrid w:val="0"/>
      <w:color w:val="000000"/>
      <w:sz w:val="20"/>
      <w:szCs w:val="20"/>
      <w:lang w:val="es-ES" w:eastAsia="es-ES"/>
    </w:rPr>
  </w:style>
  <w:style w:type="character" w:customStyle="1" w:styleId="Ttulo6Car">
    <w:name w:val="Título 6 Car"/>
    <w:basedOn w:val="Fuentedeprrafopredeter"/>
    <w:link w:val="Ttulo6"/>
    <w:rsid w:val="00C50E41"/>
    <w:rPr>
      <w:rFonts w:ascii="Arial Black" w:eastAsia="Times New Roman" w:hAnsi="Arial Black" w:cs="Times New Roman"/>
      <w:snapToGrid w:val="0"/>
      <w:color w:val="000000"/>
      <w:sz w:val="28"/>
      <w:szCs w:val="20"/>
      <w:lang w:val="es-ES" w:eastAsia="es-ES"/>
    </w:rPr>
  </w:style>
  <w:style w:type="character" w:customStyle="1" w:styleId="Ttulo7Car">
    <w:name w:val="Título 7 Car"/>
    <w:basedOn w:val="Fuentedeprrafopredeter"/>
    <w:link w:val="Ttulo7"/>
    <w:rsid w:val="00C50E41"/>
    <w:rPr>
      <w:rFonts w:ascii="Arial" w:eastAsia="Times New Roman" w:hAnsi="Arial" w:cs="Times New Roman"/>
      <w:b/>
      <w:sz w:val="18"/>
      <w:szCs w:val="20"/>
      <w:lang w:val="es-ES" w:eastAsia="es-ES"/>
    </w:rPr>
  </w:style>
  <w:style w:type="character" w:customStyle="1" w:styleId="Ttulo8Car">
    <w:name w:val="Título 8 Car"/>
    <w:basedOn w:val="Fuentedeprrafopredeter"/>
    <w:link w:val="Ttulo8"/>
    <w:rsid w:val="00C50E41"/>
    <w:rPr>
      <w:rFonts w:ascii="Arial Black" w:eastAsia="Times New Roman" w:hAnsi="Arial Black" w:cs="Times New Roman"/>
      <w:sz w:val="24"/>
      <w:szCs w:val="20"/>
      <w:lang w:val="es-ES" w:eastAsia="es-ES"/>
    </w:rPr>
  </w:style>
  <w:style w:type="character" w:customStyle="1" w:styleId="Ttulo9Car">
    <w:name w:val="Título 9 Car"/>
    <w:basedOn w:val="Fuentedeprrafopredeter"/>
    <w:link w:val="Ttulo9"/>
    <w:rsid w:val="00C50E41"/>
    <w:rPr>
      <w:rFonts w:ascii="Arial Black" w:eastAsia="Times New Roman" w:hAnsi="Arial Black" w:cs="Times New Roman"/>
      <w:sz w:val="26"/>
      <w:szCs w:val="20"/>
      <w:lang w:val="es-ES" w:eastAsia="es-ES"/>
    </w:rPr>
  </w:style>
  <w:style w:type="paragraph" w:customStyle="1" w:styleId="Estilo1">
    <w:name w:val="Estilo1"/>
    <w:basedOn w:val="Normal"/>
    <w:link w:val="Estilo1Car"/>
    <w:qFormat/>
    <w:rsid w:val="00654EC2"/>
    <w:pPr>
      <w:spacing w:after="0" w:line="240" w:lineRule="auto"/>
    </w:pPr>
    <w:rPr>
      <w:b/>
      <w:bCs/>
      <w:color w:val="0070C0"/>
      <w:sz w:val="32"/>
      <w:szCs w:val="36"/>
    </w:rPr>
  </w:style>
  <w:style w:type="paragraph" w:customStyle="1" w:styleId="Estilo2">
    <w:name w:val="Estilo2"/>
    <w:basedOn w:val="Ttulo3"/>
    <w:link w:val="Estilo2Car"/>
    <w:qFormat/>
    <w:rsid w:val="00A54A85"/>
    <w:pPr>
      <w:numPr>
        <w:ilvl w:val="2"/>
        <w:numId w:val="6"/>
      </w:numPr>
      <w:spacing w:before="0" w:line="240" w:lineRule="auto"/>
    </w:pPr>
    <w:rPr>
      <w:rFonts w:ascii="Arial" w:eastAsia="Arial" w:hAnsi="Arial" w:cs="Arial"/>
      <w:color w:val="auto"/>
      <w:sz w:val="22"/>
      <w:szCs w:val="24"/>
    </w:rPr>
  </w:style>
  <w:style w:type="character" w:customStyle="1" w:styleId="Estilo1Car">
    <w:name w:val="Estilo1 Car"/>
    <w:basedOn w:val="Fuentedeprrafopredeter"/>
    <w:link w:val="Estilo1"/>
    <w:rsid w:val="00654EC2"/>
    <w:rPr>
      <w:rFonts w:ascii="Arial" w:hAnsi="Arial"/>
      <w:b/>
      <w:bCs/>
      <w:color w:val="0070C0"/>
      <w:sz w:val="32"/>
      <w:szCs w:val="36"/>
    </w:rPr>
  </w:style>
  <w:style w:type="paragraph" w:styleId="Prrafodelista">
    <w:name w:val="List Paragraph"/>
    <w:basedOn w:val="Normal"/>
    <w:uiPriority w:val="34"/>
    <w:qFormat/>
    <w:rsid w:val="000604E6"/>
    <w:pPr>
      <w:ind w:left="720"/>
      <w:contextualSpacing/>
    </w:pPr>
  </w:style>
  <w:style w:type="character" w:customStyle="1" w:styleId="Estilo2Car">
    <w:name w:val="Estilo2 Car"/>
    <w:basedOn w:val="Ttulo3Car"/>
    <w:link w:val="Estilo2"/>
    <w:rsid w:val="00A54A85"/>
    <w:rPr>
      <w:rFonts w:ascii="Arial" w:eastAsia="Arial" w:hAnsi="Arial" w:cs="Arial"/>
      <w:b/>
      <w:bCs/>
      <w:color w:val="4F81BD" w:themeColor="accent1"/>
      <w:szCs w:val="24"/>
    </w:rPr>
  </w:style>
  <w:style w:type="paragraph" w:styleId="Descripcin">
    <w:name w:val="caption"/>
    <w:basedOn w:val="Normal"/>
    <w:next w:val="Normal"/>
    <w:link w:val="DescripcinCar"/>
    <w:uiPriority w:val="35"/>
    <w:unhideWhenUsed/>
    <w:qFormat/>
    <w:rsid w:val="00A53219"/>
    <w:pPr>
      <w:spacing w:line="240" w:lineRule="auto"/>
    </w:pPr>
    <w:rPr>
      <w:i/>
      <w:iCs/>
      <w:color w:val="1F497D" w:themeColor="text2"/>
      <w:sz w:val="18"/>
      <w:szCs w:val="18"/>
    </w:rPr>
  </w:style>
  <w:style w:type="paragraph" w:customStyle="1" w:styleId="Estilo3">
    <w:name w:val="Estilo3"/>
    <w:basedOn w:val="Descripcin"/>
    <w:link w:val="Estilo3Car"/>
    <w:qFormat/>
    <w:rsid w:val="00D9201D"/>
    <w:pPr>
      <w:spacing w:after="0"/>
      <w:jc w:val="center"/>
    </w:pPr>
    <w:rPr>
      <w:color w:val="auto"/>
    </w:rPr>
  </w:style>
  <w:style w:type="character" w:customStyle="1" w:styleId="DescripcinCar">
    <w:name w:val="Descripción Car"/>
    <w:basedOn w:val="Fuentedeprrafopredeter"/>
    <w:link w:val="Descripcin"/>
    <w:uiPriority w:val="35"/>
    <w:rsid w:val="00D9201D"/>
    <w:rPr>
      <w:rFonts w:ascii="Arial" w:hAnsi="Arial"/>
      <w:i/>
      <w:iCs/>
      <w:color w:val="1F497D" w:themeColor="text2"/>
      <w:sz w:val="18"/>
      <w:szCs w:val="18"/>
    </w:rPr>
  </w:style>
  <w:style w:type="character" w:customStyle="1" w:styleId="Estilo3Car">
    <w:name w:val="Estilo3 Car"/>
    <w:basedOn w:val="DescripcinCar"/>
    <w:link w:val="Estilo3"/>
    <w:rsid w:val="00D9201D"/>
    <w:rPr>
      <w:rFonts w:ascii="Arial" w:hAnsi="Arial"/>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9663946EC471143AD8A9496583C0976" ma:contentTypeVersion="19" ma:contentTypeDescription="Crear nuevo documento." ma:contentTypeScope="" ma:versionID="962cd3a91d7039376fdd475398714013">
  <xsd:schema xmlns:xsd="http://www.w3.org/2001/XMLSchema" xmlns:xs="http://www.w3.org/2001/XMLSchema" xmlns:p="http://schemas.microsoft.com/office/2006/metadata/properties" xmlns:ns1="http://schemas.microsoft.com/sharepoint/v3" xmlns:ns2="40dfa13e-ee34-4645-8b07-e64b6d3ea7ee" xmlns:ns3="72d89211-a70f-4c8d-bb29-59bd284bd3d6" targetNamespace="http://schemas.microsoft.com/office/2006/metadata/properties" ma:root="true" ma:fieldsID="f873687edfb559a282137ef677ad2e7b" ns1:_="" ns2:_="" ns3:_="">
    <xsd:import namespace="http://schemas.microsoft.com/sharepoint/v3"/>
    <xsd:import namespace="40dfa13e-ee34-4645-8b07-e64b6d3ea7ee"/>
    <xsd:import namespace="72d89211-a70f-4c8d-bb29-59bd284bd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fech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a13e-ee34-4645-8b07-e64b6d3e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echa" ma:index="23" nillable="true" ma:displayName="fecha" ma:format="DateOnly" ma:internalName="fech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e276baee-6eaf-48e2-a172-1d07315ac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89211-a70f-4c8d-bb29-59bd284bd3d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0c03d6a-8c5a-44c9-bdfa-9a2f5cae1664}" ma:internalName="TaxCatchAll" ma:showField="CatchAllData" ma:web="72d89211-a70f-4c8d-bb29-59bd284bd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48E2D-95FF-404E-9144-534D8FBE4181}">
  <ds:schemaRefs>
    <ds:schemaRef ds:uri="http://schemas.openxmlformats.org/officeDocument/2006/bibliography"/>
  </ds:schemaRefs>
</ds:datastoreItem>
</file>

<file path=customXml/itemProps2.xml><?xml version="1.0" encoding="utf-8"?>
<ds:datastoreItem xmlns:ds="http://schemas.openxmlformats.org/officeDocument/2006/customXml" ds:itemID="{04313959-DE0A-4BEB-BD4C-FB6D5EF585DE}"/>
</file>

<file path=customXml/itemProps3.xml><?xml version="1.0" encoding="utf-8"?>
<ds:datastoreItem xmlns:ds="http://schemas.openxmlformats.org/officeDocument/2006/customXml" ds:itemID="{CD0C2E91-6EE8-406D-AD22-40BF43E10086}"/>
</file>

<file path=docMetadata/LabelInfo.xml><?xml version="1.0" encoding="utf-8"?>
<clbl:labelList xmlns:clbl="http://schemas.microsoft.com/office/2020/mipLabelMetadata">
  <clbl:label id="{f56440b0-bb43-4d81-a621-bc28eeeaa1f1}" enabled="1" method="Privileged" siteId="{d49de431-8ec2-4627-95dc-a1b041bbab30}" contentBits="0" removed="0"/>
</clbl:labelList>
</file>

<file path=docProps/app.xml><?xml version="1.0" encoding="utf-8"?>
<Properties xmlns="http://schemas.openxmlformats.org/officeDocument/2006/extended-properties" xmlns:vt="http://schemas.openxmlformats.org/officeDocument/2006/docPropsVTypes">
  <Template>Normal</Template>
  <TotalTime>242</TotalTime>
  <Pages>8</Pages>
  <Words>2155</Words>
  <Characters>11857</Characters>
  <Application>Microsoft Office Word</Application>
  <DocSecurity>0</DocSecurity>
  <Lines>98</Lines>
  <Paragraphs>27</Paragraphs>
  <ScaleCrop>false</ScaleCrop>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Calderon Herrera</dc:creator>
  <cp:lastModifiedBy>Oscar Andres Ospitia Gomez</cp:lastModifiedBy>
  <cp:revision>56</cp:revision>
  <dcterms:created xsi:type="dcterms:W3CDTF">2018-12-06T20:10:00Z</dcterms:created>
  <dcterms:modified xsi:type="dcterms:W3CDTF">2023-01-17T01:23:00Z</dcterms:modified>
</cp:coreProperties>
</file>